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2409" w14:textId="a0c2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Зубаирского сельского округа Бородулихинского района на 2020 –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16 января 2020 года № 46-9-VI. Зарегистрировано Департаментом юстиции Восточно-Казахстанской области 20 января 2020 года № 6605. Утратило силу - решением маслихата Бородулихинского района Восточно-Казахстанской области от 19 января 2021 года № 2-9-VII.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Бородулихинского района Восточно-Казахстанской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2-9-VII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(вводиться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Зубаирского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Зубаирского сельского округа на 2020 год в сумме 14665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46-9-VI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46-9-VI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46-9-VI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