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774e" w14:textId="04c7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Новопокровского сельского округа Бородулихинского района на 2020–2022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46-13-VI. Зарегистрировано Департаментом юстиции Восточно-Казахстанской области 20 января 2020 года № 6604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Новопокровского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Новопокровского сельского округа на 2020 год в сумме 28036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Новопокровского сельского округа на 2020 год целевые текущие трансферты из республиканского бюджета в сумме 610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Култура, спорт, туризм и информационное пространсва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