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a82c" w14:textId="9b1a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Жетижарского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января 2020 года № 49/10-VI. Зарегистрировано Департаментом юстиции Восточно-Казахстанской области 20 января 2020 года № 6615. Утратило силу - решением Бескарагайского районного маслихата Восточно-Казахстанской области от 29 декабря 2020 года № 62/10-VI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62/10-VI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6502)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решения бюджет Жетижарского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65207,6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1231,0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–255,6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63721,0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65207,6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Жетижарского сельского округа на 2020 год в сумме 34 606,0 тысяч тенге.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