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723d" w14:textId="68e7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Бидайыкского сельского округа Аягозского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25 декабря 2020 года № 55/537-VI. Зарегистрировано Департаментом юстиции Восточно-Казахстанской области 5 января 2021 года № 8312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55/522-VI "О бюджете Аягозского района на 2021-2023 годы" (зарегистрировано в Реестре государственной регистрации нормативных правовых актов за номером 8099), Аягозский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Бидайыкского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37895,5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36912,0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38353,1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- 457,6 тысяч тенге;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457,6 тысяч тенге, в том числе: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Восточно-Казахстанской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9/168-VIІ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Аягозского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Восточно-Казахстанской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9/168-VIІ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Возрат неиспользованных (недоиспользованных) целквых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на 2023год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55/537-VI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Аягозского районного маслихата, признанных утратившими силу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43/308-VІ "О бюджете Бидайыкского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6589, опубликовано в Эталонном контрольном банке нормативных правовых актов Республики Казахстан в электронном виде 21 января 2020 года);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14 апреля 2020 года № 46/351-VI "О внесении изменений в решение Аягозского районного маслихата от 10 января 2020 года № 43/308-VІ "О бюджете Бидайыкского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6981, опубликовано в Эталонном контрольном банке нормативных правовых актов Республики Казахстан в электронном виде 30 апреля 2020 года);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02 июня 2020 года № 48/387-VI "О внесении изменений в решение Аягозского районного маслихата от 10 января 2020 года № 43/308-VІ "О бюджете Бидайыкского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7175, опубликовано в Эталонном контрольном банке нормативных правовых актов Республики Казахстан в электронном виде 17 июня 2020 года);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16 сентября 2020 года № 52/453-VI "О внесении изменений в решение Аягозского районного маслихата от 10 января 2020 года № 43/308-VІ "О бюджете Бидайыкского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7588, опубликовано в Эталонном контрольном банке нормативных правовых актов Республики Казахстан в электронном виде 29 сентября 2020 года);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06 ноября 2020 года № 53/485-VI "О внесении изменений в решение Аягозского районного маслихата от 10 января 2020 года № 43/308-VІ "О бюджете Бидайыкского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7815, опубликовано в Эталонном контрольном банке нормативных правовых актов Республики Казахстан в электронном виде 18 ноября 2020 года);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08 декабря 2020 года № 54/512-VI "О внесении изменений в решение Аягозского районного маслихата от 10 января 2020 года № 43/308-VІ "О бюджете Бидайыкского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7972, опубликовано в Эталонном контрольном банке нормативных правовых актов Республики Казахстан в электронном виде 15 декабря 2020 года).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