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215a" w14:textId="2c82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Тарлаулинского сельского округа Аягозского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25 декабря 2020 года № 55/551-VI. Зарегистрировано Департаментом юстиции Восточно-Казахстанской области 5 января 2021 года № 8308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55/522-VI "О бюджете Аягозского района на 2021-2023 годы" (зарегистрировано в Реестре государственной регистрации нормативных правовых актов за номером 8099), Аягозский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Тарлаулинского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37774,8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36094,8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38020,8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8/152-VIІ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8/152-VIІ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55/551-VI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Аягозского районного маслихата, признанных утратившими силу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43/322-VІ "О бюджете Тарлаулинского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6600, опубликовано в Эталонном контрольном банке нормативных правовых актов Республики Казахстан в электронном виде 22 января 2020 года);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14 апреля 2020 года № 46/365-VI "О внесении изменений в решение Аягозского районного маслихата от 10 января 2020 года № 43/322-VІ "О бюджете Тарлаулинского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6966, опубликовано в Эталонном контрольном банке нормативных правовых актов Республики Казахстан в электронном виде 29 апреля 2020 года);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02 июня 2020 года № 48/398-VI "О внесении изменений в решение Аягозского районного маслихата от 10 января 2020 года № 43/322-VІ "О бюджете Тарлаулинского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7170, опубликовано в Эталонном контрольном банке нормативных правовых актов Республики Казахстан в электронном виде 17 июня 2020 года);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16 сентября 2020 года № 52/467-VI "О внесении изменений в решение Аягозского районного маслихата от 10 января 2020 года № 43/322-VІ "О бюджете Тарлаулинского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7590, опубликовано в Эталонном контрольном банке нормативных правовых актов Республики Казахстан в электронном виде 29 сентября 2020 года);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ноября 2020 года № 53/469-VI "О внесении изменений в решение Аягозского районного маслихата от 10 января 2020 года № 43/322-VІ "О бюджете Тарлаулинского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7826, опубликовано в Эталонном контрольном банке нормативных правовых актов Республики Казахстан в электронном виде 18 ноября 2020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