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1c9c" w14:textId="8611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43/320-VI "О бюджете Сарыаркинского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8 декабря 2020 года № 54/519-VI. Зарегистрировано Департаментом юстиции Восточно-Казахстанской области 14 декабря 2020 года № 7968. Утратило силу - решением Аягозского районного маслихата Восточно-Казахстанской области от 25 декабря 2020 года № 55/549-VI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55/549-VI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27 ноября 2020 года №54/498-VI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7927),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43/320-VI "О бюджете Сарыаркинского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6602,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Сарыаркинского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24008,6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1251,0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21770,6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24008,6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54/519-VI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43/320-VI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Сарыаркинского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