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f5dd" w14:textId="f80f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43/319-VI "О бюджете Оркенского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8 декабря 2020 года № 54/518-VI. Зарегистрировано Департаментом юстиции Восточно-Казахстанской области 10 декабря 2020 года № 7960. Утратило силу - решением Аягозского районного маслихата Восточно-Казахстанской области от 25 декабря 2020 года № 55/548-VI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55/548-VI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ноября 2020 года №54/498-VI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7927),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43/319-VI "О бюджете Оркенского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6594,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Оркенского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16759,0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16172,0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16759,0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54/518-VI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43/319-VI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