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e09" w14:textId="2861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43/306-VI "О бюджете Байкошкарского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53/483-VI. Зарегистрировано Департаментом юстиции Восточно-Казахстанской области 16 ноября 2020 года № 7822.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 № 55/535-VI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43/306-VI "О бюджете Байкошкарского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20100,0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20100,0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43/306-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