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7c2" w14:textId="5c4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43/319-VI "О бюджете Оркенского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53/493-VI. Зарегистрировано Департаментом юстиции Восточно-Казахстанской области 16 ноября 2020 года № 7813. Утратило силу - решением Аягозского районного маслихата Восточно-Казахстанской области от 25 декабря 2020 года № 55/548-VI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43/319-VI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6594,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17122,0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16535,0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17122,0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