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8ef8" w14:textId="d308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1-VI "О бюджете Коп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6-VI. Зарегистрировано Департаментом юстиции Восточно-Казахстанской области 25 сентября 2020 года № 7587. Утратило силу - решением Аягозского районного маслихата Восточно-Казахстанской области от 25 декабря 2020 года № 55/5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0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1-VI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746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1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3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746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