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2feb" w14:textId="e732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43/304-VI "О бюджете Акшаулинского сельского округа Аягозского района на 2020-2022 годы".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16 сентября 2020 года № 52/449-VI. Зарегистрировано Департаментом юстиции Восточно-Казахстанской области 25 сентября 2020 года № 7579. Утратило силу - решением Аягозского районного маслихата Восточно-Казахстанской области от 25 декабря 2020 года № 55/533-VI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55/533-VI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04 сентября 2020 года № 52/432-VI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7523), Аягозский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43/304-VI "О бюджете Акшаулинского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6580,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Акшаулинского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28917,0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28561,0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28917,0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52/449-VI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Акшаулинского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