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d8db" w14:textId="22cd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города Аягоз, села Мамырсу, населенного пункта Старый Майлин Аягозского района чрезвычайной ситуаций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Аягозского района Восточно-Казахстанской области от 22 июня 2020 года № 5. Зарегистрировано Департаментом юстиции Восточно-Казахстанской области 24 июня 2020 года № 7213. Утратило силу решением акима Аягозского района области Абай от 30 ноября 2023 года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Аягозского района области Абай от 30.11.2023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62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ситуации природного и техногенного характера" и на основании протокола № 4 от 17 июня 2020 года заседания комиссии по предупреждению и ликвидации чрезвычайных ситуации Аягозского района Восточно-Казахстанской области, аким Аягозского района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города Аягоз, села Мамырсу, населенного пункта Старый Майлин Аягозского района чрезвычайную ситуацию местного масштаба.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А. Акышова.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