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3003" w14:textId="fd43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43/320-VI "О бюджете Сарыаркинского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48/396-VI. Зарегистрировано Департаментом юстиции Восточно-Казахстанской области 11 июня 2020 года № 7181. Утратило силу - решением Аягозского районного маслихата Восточно-Казахстанской области от 25 декабря 2020 года № 55/549-VI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55/549-VI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 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43/320-VI "О бюджете Сарыаркинского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6602,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Сарыаркинского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24855,0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23769,0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24855,0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