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3003" w14:textId="fd43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43/320-VI "О бюджете Сарыаркинского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июня 2020 года № 48/396-VI. Зарегистрировано Департаментом юстиции Восточно-Казахстанской области 11 июня 2020 года № 7181. Утратило силу - решением Аягозского районного маслихата Восточно-Казахстанской области от 25 декабря 2020 года № 55/549-VI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55/549-VI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мая 2020 года № 48/378-VI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7133),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43/320-VI "О бюджете Сарыаркинского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6602,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Сарыаркинского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24855,0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23769,0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24855,0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