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82d" w14:textId="520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43/307-VI "О бюджете Баршатасского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48/386-VI. Зарегистрировано Департаментом юстиции Восточно-Казахстанской области 11 июня 2020 года № 7174.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43/307-VI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46407,3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42151,3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46407,3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