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3e20" w14:textId="79c3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43/302-VI "О бюджете Айгызского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июня 2020 года № 48/383-VI. Зарегистрировано Департаментом юстиции Восточно-Казахстанской области 11 июня 2020 года № 7167. Утратило силу - решением Аягозского районного маслихата Восточно-Казахстанской области от 25 декабря 2020 года № 55/531-VI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21 мая 2020 года № 48/378-VI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7133),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43/302-VI "О бюджете Айгызского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6583,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Айгызского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22991,0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21728,0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22991,0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48/383-VI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Айгызского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15489,0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