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3a313" w14:textId="d33a3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от 10 января 2020 года № 43/303-VI "О бюджете Акшатауского сельского округа Аягозского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14 апреля 2020 года № 46/346-VI. Зарегистрировано Департаментом юстиции Восточно-Казахстанской области 23 апреля 2020 года № 6986. Утратило силу - Решением Аягозского районного маслихата Восточно-Казахстанской области от 25 декабря 2020 года № 55/532-VI.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 Решением Аягозского районного маслихата Восточно-Казахстанской области от 25.12.2020 </w:t>
      </w:r>
      <w:r>
        <w:rPr>
          <w:rFonts w:ascii="Times New Roman"/>
          <w:b w:val="false"/>
          <w:i w:val="false"/>
          <w:color w:val="ff0000"/>
          <w:sz w:val="28"/>
        </w:rPr>
        <w:t xml:space="preserve">№ 55/532-VI </w:t>
      </w:r>
      <w:r>
        <w:rPr>
          <w:rFonts w:ascii="Times New Roman"/>
          <w:b w:val="false"/>
          <w:i w:val="false"/>
          <w:color w:val="ff0000"/>
          <w:sz w:val="28"/>
        </w:rPr>
        <w:t>(вводиться в действие с 01.01.2021 года).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31 марта 2020 года № 45/336-VI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25 декабря 2019 года № 42/291-VI "О бюджете Аягозского района на 2020-2022 годы" (зарегистрировано в Реестре государственной регистрации нормативных правовых актов за номером 6869), Аягозский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10 января 2020 года № 43/303-VI "О бюджете Акшатауского сельского округа Аягозского района на 2020-2022 годы" (зарегистрировано в Реестре государственной регистрации нормативных правовых актов за номером 6582, опубликовано в Эталонном контрольном банке нормативных правовых актов Республики Казахстан в электронном виде 21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Акшатауского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25810,0 тысяч тенге, в том числе: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1623,0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24187,0 тысяч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25810,0 тысяч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тенге, в том числе: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Дюсенбаев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Аягозского 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апреля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46/346-VI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43/303- VI</w:t>
            </w:r>
          </w:p>
        </w:tc>
      </w:tr>
    </w:tbl>
    <w:bookmarkStart w:name="z2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Акшатауского сельского округа на 2020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698"/>
        <w:gridCol w:w="247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