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dfb0" w14:textId="5e2d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43/305-VI "О бюджете Акшийского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46/348-VI. Зарегистрировано Департаментом юстиции Восточно-Казахстанской области 23 апреля 2020 года № 6984. Утратило силу - решением Аягозского районного маслихата Восточно-Казахстанской области от 25 декабря 2020 года № 55/534-VI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43/305-VI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6598,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20613,0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19144,0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20613,0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