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e59" w14:textId="e7e4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43/315-VI "О бюджете Малкельдинского сельского округа Аягозского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46/358-VI. Зарегистрировано Департаментом юстиции Восточно-Казахстанской области 22 апреля 2020 года № 6973. Утратило силу - решением Аягозского районного маслихата Восточно-Казахстанской области от 25 декабря 2020 года № 55/544-VI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43/315-VI "О бюджете Малкельдинского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6587,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15137,0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15527,0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