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3c23" w14:textId="dac3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43/3-VI "О бюджете Карауылского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10 декабря 2020 года № 57/2-VI. Зарегистрировано Департаментом юстиции Восточно-Казахстанской области 14 декабря 2020 года № 7976. Утратило силу - решением маслихата Абайского района Восточно-Казахстанской области от 28 декабря 2020 года № 58/8-VI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ноября 2020 года № 56/2-VI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7915),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43/3-VI "О бюджете Карауылского сельского округа на 2020-2022 годы" (зарегистрировано в Реестре государственной регистрации нормативных правовых актов за № 6701, опубликовано в эталонном контрольном банке нормативных правовых актов Республики Казахстан в электронном виде от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517 003,3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23 490,0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493 513,3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539 449,4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- 22 386,1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22 386,1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16 007,8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6 378,3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517 003,3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3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539 449,4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273 186,6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-22 386,1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