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cff6" w14:textId="a5ac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28 декабря 2020 года № 846. Зарегистрировано Департаментом юстиции Восточно-Казахстанской области 30 декабря 2020 года № 8140. Утратило силу постановлением акимата города Риддера Восточно-Казахстанской области от 4 марта 2024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Риддера Восточно-Казахстанской области от 04.03.2024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Риддера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21 августа 2014 года № 811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3485, опубликовано в газете "Лениногорская правда" от 26 сентября 2014 года № 39),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25 марта 2016 года № 204 "О внесении изменения в постановление акимата города Риддера от 21 августа 2014 года № 811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4476, опубликовано в газете "Лениногорская правда" от 21 апреля 2016 года № 17).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Дюсембаева Д.Б.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Риддерского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846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 специалисты (главные, старшие), в том числе: медицинская сестра, фельдшер (-лаборант), специалист по социальной работе.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 культорганизатор, библиотекарь.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