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62e70" w14:textId="8a62e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2020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Риддера Восточно-Казахстанской области от 11 июня 2020 года № 356. Зарегистрировано Департаментом юстиции Восточно-Казахстанской области 17 июня 2020 года № 7195. Утратило силу - постановлением акимата города Риддера Восточно-Казахстанской области от 23 декабря 2020 года № 843</w:t>
      </w:r>
    </w:p>
    <w:p>
      <w:pPr>
        <w:spacing w:after="0"/>
        <w:ind w:left="0"/>
        <w:jc w:val="both"/>
      </w:pPr>
      <w:bookmarkStart w:name="z5"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Риддера Восточно-Казахстанской области от 23.12.2020 № 843 (вводится в действие с 01.01.2021).</w:t>
      </w:r>
      <w:r>
        <w:br/>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ff0000"/>
          <w:sz w:val="28"/>
        </w:rPr>
        <w:t xml:space="preserve">
      </w:t>
      </w:r>
      <w:r>
        <w:rPr>
          <w:rFonts w:ascii="Times New Roman"/>
          <w:b w:val="false"/>
          <w:i w:val="false"/>
          <w:color w:val="ff0000"/>
          <w:sz w:val="28"/>
        </w:rPr>
        <w:t>В тексте документа сохранена пунктуация и орфография оригинала.</w:t>
      </w:r>
    </w:p>
    <w:bookmarkEnd w:id="0"/>
    <w:bookmarkStart w:name="z7" w:id="1"/>
    <w:p>
      <w:pPr>
        <w:spacing w:after="0"/>
        <w:ind w:left="0"/>
        <w:jc w:val="both"/>
      </w:pPr>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1</w:t>
      </w:r>
      <w:r>
        <w:rPr>
          <w:rFonts w:ascii="Times New Roman"/>
          <w:b w:val="false"/>
          <w:i w:val="false"/>
          <w:color w:val="000000"/>
          <w:sz w:val="28"/>
        </w:rPr>
        <w:t xml:space="preserve"> статьи 18 Уголовно-исполнительного кодекса Республики Казахстан от 5 июля 2014 года, подпунктами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подпунктом 4) </w:t>
      </w:r>
      <w:r>
        <w:rPr>
          <w:rFonts w:ascii="Times New Roman"/>
          <w:b w:val="false"/>
          <w:i w:val="false"/>
          <w:color w:val="000000"/>
          <w:sz w:val="28"/>
        </w:rPr>
        <w:t>пункта 2</w:t>
      </w:r>
      <w:r>
        <w:rPr>
          <w:rFonts w:ascii="Times New Roman"/>
          <w:b w:val="false"/>
          <w:i w:val="false"/>
          <w:color w:val="000000"/>
          <w:sz w:val="28"/>
        </w:rPr>
        <w:t xml:space="preserve"> статьи 46 Закона Республики Казахстан от 6 апреля 2016 года "О правовых актах",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 в Реестре государственной регистрации нормативных правовых актов за № 13898), акимат города Риддера ПОСТАНОВЛЯЕТ:</w:t>
      </w:r>
    </w:p>
    <w:bookmarkEnd w:id="1"/>
    <w:bookmarkStart w:name="z8" w:id="2"/>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2"/>
    <w:bookmarkStart w:name="z9" w:id="3"/>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на 2020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3"/>
    <w:bookmarkStart w:name="z10" w:id="4"/>
    <w:p>
      <w:pPr>
        <w:spacing w:after="0"/>
        <w:ind w:left="0"/>
        <w:jc w:val="both"/>
      </w:pPr>
      <w:r>
        <w:rPr>
          <w:rFonts w:ascii="Times New Roman"/>
          <w:b w:val="false"/>
          <w:i w:val="false"/>
          <w:color w:val="000000"/>
          <w:sz w:val="28"/>
        </w:rPr>
        <w:t xml:space="preserve">
      3. Установить квоту рабочих мест для трудоустройства лиц, состоящих на учете службы пробации на 2020 год в размере одного процента от списочной численности работников организации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4"/>
    <w:bookmarkStart w:name="z11" w:id="5"/>
    <w:p>
      <w:pPr>
        <w:spacing w:after="0"/>
        <w:ind w:left="0"/>
        <w:jc w:val="both"/>
      </w:pPr>
      <w:r>
        <w:rPr>
          <w:rFonts w:ascii="Times New Roman"/>
          <w:b w:val="false"/>
          <w:i w:val="false"/>
          <w:color w:val="000000"/>
          <w:sz w:val="28"/>
        </w:rPr>
        <w:t>
      4. Государственному учреждению "Отдел занятости, социальных программ и регистрации актов гражданского состояния города Риддера" в установленном законодательством Республики Казахстан порядке обеспечить:</w:t>
      </w:r>
    </w:p>
    <w:bookmarkEnd w:id="5"/>
    <w:bookmarkStart w:name="z12" w:id="6"/>
    <w:p>
      <w:pPr>
        <w:spacing w:after="0"/>
        <w:ind w:left="0"/>
        <w:jc w:val="both"/>
      </w:pPr>
      <w:r>
        <w:rPr>
          <w:rFonts w:ascii="Times New Roman"/>
          <w:b w:val="false"/>
          <w:i w:val="false"/>
          <w:color w:val="000000"/>
          <w:sz w:val="28"/>
        </w:rPr>
        <w:t>
      1) государственную регистрацию настоящего постановления в территориальном органе юстиции;</w:t>
      </w:r>
    </w:p>
    <w:bookmarkEnd w:id="6"/>
    <w:bookmarkStart w:name="z13" w:id="7"/>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 распространяемые на территории города Риддера;</w:t>
      </w:r>
    </w:p>
    <w:bookmarkEnd w:id="7"/>
    <w:bookmarkStart w:name="z14" w:id="8"/>
    <w:p>
      <w:pPr>
        <w:spacing w:after="0"/>
        <w:ind w:left="0"/>
        <w:jc w:val="both"/>
      </w:pPr>
      <w:r>
        <w:rPr>
          <w:rFonts w:ascii="Times New Roman"/>
          <w:b w:val="false"/>
          <w:i w:val="false"/>
          <w:color w:val="000000"/>
          <w:sz w:val="28"/>
        </w:rPr>
        <w:t>
      3) размещение настоящего постановления на интернет-ресурсе акима города Риддера после его официального опубликования.</w:t>
      </w:r>
    </w:p>
    <w:bookmarkEnd w:id="8"/>
    <w:bookmarkStart w:name="z15" w:id="9"/>
    <w:p>
      <w:pPr>
        <w:spacing w:after="0"/>
        <w:ind w:left="0"/>
        <w:jc w:val="both"/>
      </w:pPr>
      <w:r>
        <w:rPr>
          <w:rFonts w:ascii="Times New Roman"/>
          <w:b w:val="false"/>
          <w:i w:val="false"/>
          <w:color w:val="000000"/>
          <w:sz w:val="28"/>
        </w:rPr>
        <w:t xml:space="preserve">
      5.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Риддера от 26 августа 2019 года №707 "Об установлении квоты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2019 год" (зарегистрировано в Реестре государственной регистрации нормативных правовых актов за номером 6133, опубликовано в Эталонном контрольном банке нормативных правовых актов Республики Казахстан в электронном виде 9 сентября 2019 года).</w:t>
      </w:r>
    </w:p>
    <w:bookmarkEnd w:id="9"/>
    <w:bookmarkStart w:name="z16" w:id="10"/>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города Риддера Нужных Е. С.</w:t>
      </w:r>
    </w:p>
    <w:bookmarkEnd w:id="10"/>
    <w:bookmarkStart w:name="z17" w:id="11"/>
    <w:p>
      <w:pPr>
        <w:spacing w:after="0"/>
        <w:ind w:left="0"/>
        <w:jc w:val="both"/>
      </w:pPr>
      <w:r>
        <w:rPr>
          <w:rFonts w:ascii="Times New Roman"/>
          <w:b w:val="false"/>
          <w:i w:val="false"/>
          <w:color w:val="000000"/>
          <w:sz w:val="28"/>
        </w:rPr>
        <w:t>
      7. Настоящее постановление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 Риддера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Муратов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"11" июня 2020 года № 356</w:t>
            </w:r>
          </w:p>
        </w:tc>
      </w:tr>
    </w:tbl>
    <w:bookmarkStart w:name="z20" w:id="12"/>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2020 год</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0"/>
        <w:gridCol w:w="3875"/>
        <w:gridCol w:w="2128"/>
        <w:gridCol w:w="2970"/>
        <w:gridCol w:w="2037"/>
      </w:tblGrid>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"Пихтовское лесное хозяйство"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2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"11" июня 2020 года № 356</w:t>
            </w:r>
          </w:p>
        </w:tc>
      </w:tr>
    </w:tbl>
    <w:bookmarkStart w:name="z22" w:id="13"/>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освобожденных из мест лишения свободы на 2020 год</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5676"/>
        <w:gridCol w:w="1865"/>
        <w:gridCol w:w="2062"/>
        <w:gridCol w:w="1415"/>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"Тексти-Лайн Сервис"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 Line"</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"Шыгысстройиндустрия"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ЭнергоИндустрия"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"SAMID"</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"Риддерское геологоразведочное предприятие"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города Риддера </w:t>
            </w:r>
            <w:r>
              <w:br/>
            </w:r>
            <w:r>
              <w:rPr>
                <w:rFonts w:ascii="Times New Roman"/>
                <w:b w:val="false"/>
                <w:i w:val="false"/>
                <w:color w:val="000000"/>
                <w:sz w:val="20"/>
              </w:rPr>
              <w:t>от "11" июня 2020 года № 356</w:t>
            </w:r>
          </w:p>
        </w:tc>
      </w:tr>
    </w:tbl>
    <w:bookmarkStart w:name="z24" w:id="14"/>
    <w:p>
      <w:pPr>
        <w:spacing w:after="0"/>
        <w:ind w:left="0"/>
        <w:jc w:val="left"/>
      </w:pPr>
      <w:r>
        <w:rPr>
          <w:rFonts w:ascii="Times New Roman"/>
          <w:b/>
          <w:i w:val="false"/>
          <w:color w:val="000000"/>
        </w:rPr>
        <w:t xml:space="preserve"> Перечень организаций, для которых устанавливается квота рабочих мест для трудоустройства лиц, состоящих на учете службы пробации на 2020 год</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2"/>
        <w:gridCol w:w="5676"/>
        <w:gridCol w:w="1865"/>
        <w:gridCol w:w="2062"/>
        <w:gridCol w:w="1415"/>
      </w:tblGrid>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"Водоканал" Акимата города Риддера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"Корпорация "Успех Восток"</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"Тексти-Лайн Сервис"</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"Service Line"</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"Производственно-торговая фирма "Гемма"</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"Риддер ТЭЦ"</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"Фирма "Эталон"</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"Шыгысстройиндустрия"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"ВостокЭнергоИндустрия"</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"SAMID"</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"Риддерское геологоразведочное предприятие"</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w:t>
            </w:r>
          </w:p>
        </w:tc>
        <w:tc>
          <w:tcPr>
            <w:tcW w:w="2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