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c635" w14:textId="631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городе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11 марта 2020 года № 174. Зарегистрировано Департаментом юстиции Восточно-Казахстанской области 17 марта 2020 года № 6770. Утратило силу постановлением акимата города Риддера Восточно-Казахстанской области от 15 июня 2020 года № 357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№ 2 главного государственного ветеринарно-санитарного инспектора города Риддера от 5 февраля 2020 года,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Нурсеитова, Радищева, Загородная, Татарская, переулок Загородный в связи с выявлением болезни бруцеллез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"Риддерская городская территориальная инспекция Комитета ветеринарного контроля и надзора Министерства сельского хозяйства Республики Казахстан" организацию и проведение соответствующих мероприятий.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Нужных Е. 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