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d0d5" w14:textId="6ccd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48/328-VI "О бюджете Озерского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ноября 2020 года № 58/425-VI. Зарегистрировано Департаментом юстиции Восточно-Казахстанской области 26 ноября 2020 года № 7863. Утратило силу - решением маслихата города Семей Восточно-Казахстанской области от 29 декабря 2020 года № 62/453-VI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октября 2020 года № 57/410-VI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7786),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48/328-VI "О бюджете Озерского сельского округа на 2020-2022 годы" (зарегистрировано в Реестре государственной регистрации нормативных правовых актов за № 6694, опубликовано в Эталонном контрольном банке нормативных правовых актов Республики Казахстан в электронном виде 5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Озерского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34 827,2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5 120,0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29 707,2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38 623,5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-3 796,3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3 796,3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3 796,3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-3 796,3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