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1803" w14:textId="df71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 марта 2020 года № 49/335-VI "О предоставлении мер социальной поддержки на 2020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октября 2020 года № 57/411-VI. Зарегистрировано Департаментом юстиции Восточно-Казахстанской области 12 ноября 2020 года № 7812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города Семей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49/335-VI "О предоставлении мер социальной поддержки на 2020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Семей" (зарегистрировано в Реестре государственной регистрации нормативных правовых актов за № 6771, опубликовано в Эталонном контрольном банке нормативных правовых актов Республики Казахстан в электронном виде 20 марта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мер социальной поддержки на 2020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Семей";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пунктом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номером 9946),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Семей, следующие меры социальной поддержки: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