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2909" w14:textId="1b02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48/326-VI "О бюджете Кокентауского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марта 2020 года № 50/364-VI. Зарегистрировано Департаментом юстиции Восточно-Казахстанской области 31 марта 2020 года № 6836. Утратило силу - решением маслихата города Семей Восточно-Казахстанской области от 29 декабря 2020 года № 62/451-VI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62/451-VI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 марта 2020 года № 49/334-VI "О внесении изменений в решение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6768),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48/326-VI "О бюджете Кокентауского сельского округа на 2020-2022 годы" (зарегистрировано в Реестре государственной регистрации нормативных правовых актов за № 6696, опубликовано в Эталонном контрольном банке нормативных правовых актов Республики Казахстан в электронном виде 6 февраля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Кокентауского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36 042,0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36 603,7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