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c1bb" w14:textId="1a8c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48/328-VI "О бюджете Озерского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50/366-VI. Зарегистрировано Департаментом юстиции Восточно-Казахстанской области 30 марта 2020 года № 6834. Утратило силу - решением маслихата города Семей Восточно-Казахстанской области от 29 декабря 2020 года № 62/453-VI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48/328-VI "О бюджете Озерского сельского округа на 2020-2022 годы" (зарегистрировано в Реестре государственной регистрации нормативных правовых актов за № 6694,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Озерского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