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0f6a" w14:textId="0600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15 декабря 2016 года № 378 "Об установлении карантинной зоны с введением карантинного режима на территории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17 июня 2020 года № 197. Зарегистрировано Департаментом юстиции Восточно-Казахстанской области 22 июня 2020 года № 7206. Утратило силу постановлением Восточно-Казахстанского областного акимата от 17 ноября 2023 года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17.11.2023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Восточно-Казахстанской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22 мая 2020 года № 03/415,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15 декабря 2016 года № 378 "Об установлении карантинной зоны с введением карантинного режима на территории Восточно-Казахстанской области" (зарегистрированное в Реестре государственной регистрации нормативных правовых актов за номером 4836, опубликованное в Эталонном контрольном банке нормативных правовых актов Республики Казахстан в электронном виде 3 февраля 2017 года, газетах "Дидар" и "Рудный Алтай" от 2 февраля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инспекции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государственной инспекции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агропромышленном комплексе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_________________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"___" ___________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Каримов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2016 года № 378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Восточно-Казахстанской области в объемах зараженных площадей разновидностями черного усача (Monochamus)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в гектарах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"Черемшанское лесное хозяйство"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