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9126" w14:textId="0fd9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района Алтай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Восточно-Казахстанского областного маслихата от 13 марта 2020 года № 36/412-VI и постановление Восточно-Казахстанского областного акимата от 16 марта 2020 года № 84. Зарегистрировано Департаментом юстиции Восточно-Казахстанской области 27 марта 2020 года № 6819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постановления акимата района Алтай от 6 декабря 2019 года № 457 и решения маслихата района Алтай от 6 декабря 2019 года № 58/2-VI "О внесении предложения на рассмотрение областной ономастической комиссии по переименованию села и сельского округа района Алтай", учитывая заключение областной ономастической комиссии от 11 декабря 2019 года,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административно-территориальные единицы района Алтай Восточно-Казахстанской области: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Первороссийское и Первороссийский сельский округ в село Полянское и сельский округ Полянское.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