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b408" w14:textId="c4e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Келесского районного маслихата от 22 июня 2020 года № 28-206-VI "О порядке организации и проведения мирных собраний в Келесском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октября 2020 года № 32-239-VI. Зарегистрировано Департаментом юстиции Туркестанской области 12 ноября 2020 года № 5880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22 июня 2020 года № 28-206-VI "О порядке организации и проведения мирных собраний в Келесском районе" (зарегистрировано в Реестре государственной регистрации нормативных правовых актов за № 5722, опубликовано в эталонном контрольном банке нормативных правовых актов Республики Казахстан в электронном виде 24 июля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"утвердить" заменить словом "определить".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