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fca9" w14:textId="5c5f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Жетысайскому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23 июня 2020 года № 33-167-VI. Зарегистрировано Департаментом юстиции Туркестанской области 7 июля 2020 года № 5698. Утратило силу решением Жетысайского районного маслихата Туркестанской области от 30 ноября 2022 года № 26-168-VII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30.11.2022 № 26-168-VII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Жетысайскому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Жетысайскому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33-167-VI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Жетысайскому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Домовладения: благоустроенные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33-167-VI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Жетысайскому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