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43fa" w14:textId="81c4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постановление акимата Шардаринского района от 24 июля 2020 года № 183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31 декабря 2020 года № 405. Зарегистрировано Департаментом юстиции Туркестанской области 6 января 2021 года № 6009. Утратило силу постановлением акимата Шардаринского района Туркестанской области от 11 апреля 2022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11.04.2022 № 103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Шардаринского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24 июля 2020 года № 183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"Б"" (зарегистрировано в Реестре государственной регистрации нормативных правовых актов за № 5735, опубликовано в Эталонном контрольном банке нормативных правовых актов Республики Казахстан в электронном виде 30 июля 2020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"государственную регистрацию настоящего решения" заменить словами "государственную регистрацию настоящего постановления".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района Г.Амантай.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