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890f" w14:textId="6b28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20 декабря 2019 года № 52-320-VІ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28 декабря 2020 года № 69-405-VI. Зарегистрировано Департаментом юстиции Туркестанской области 29 декабря 2020 года № 5979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54/556-VI "О внесении изменений в решение Туркестанского областного маслихата от 9 декабря 2019 года № 44/472-VІ "Об областном бюджете на 2020-2022 годы", зарегистрировано в Реестре государственной регистрации нормативных правовых актов за № 5946,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20 декабря 2019 года № 52-320-VІ "О районном бюджете на 2020-2022 годы" (зарегистрировано в Реестре государственной регистрации нормативных правовых актов за № 5317 и опубликовано в эталонном контрольном банке нормативных правовых актов Республики Казахстан в электронном виде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23 083 047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3 039 823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19 968 177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23 143 364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дефицит(профицит) бюджета – - 65 034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15 177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60 724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23 083 047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3 039 823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2 254 589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2 251 889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6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23 143 364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13 977 404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12 128 893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11 816 662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11 471 876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322 124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