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4dce" w14:textId="2124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24 декабря 2019 года № 53-335-VI "О бюджете города,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19 ноября 2020 года № 68-402-VI. Зарегистрировано Департаментом юстиции Туркестанской области 20 ноября 2020 года № 5897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13 ноября 2020 года № 67-400-VІ "О внесении изменений в решение Шардаринского районного маслихата от 20 декабря 2019 года № 52-320-VІ "О районном бюджете на 2020-2022 годы", зарегистрировано в Реестре государственной регистрации нормативных правовых актов за № 5889,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24 декабря 2019 года № 53-335-VІ "О бюджете города, сельских округов на 2020-2022 годы" (зарегистрировано в Реестре государственной регистрации нормативных правовых актов за № 5355 и опубликовано в эталонном контрольном банке нормативных правовых актов Республики Казахстан в электронном виде 15января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Шардара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849 429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733 302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874 709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- 25 280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25 280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25 280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К.Турысбеков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150 089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Коксу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162 815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Узыната на 2020-2022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111 029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Алатау батыр на 2020-2022 годы согласно приложениям 13, 14 и 15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195 344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2020-2022 годы согласно приложениям 16, 17 и 18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58 293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2020-2022 годы согласно приложениям 19, 20 и 21 соответственно, в том числе на 2020год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120 262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2020-2022 годы согласно приложениям 22, 23 и 24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116 904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2020-2022 годы согласно приложениям 25, 26 и 27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2020-2022 годы согласно приложениям 28, 29 и 30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91 695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2020-2022 годы согласно приложениям 31, 32 и 33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123 329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Шардаринского района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Шардаринского района Бекмуратову Р.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68-402-IV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849 429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874 709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68-402-IV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2 903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68-402-IV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2 545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68-402-IV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Узын-ата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68-402-IV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68-402-IV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68-402-IV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68-402-IV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68-402-IV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68-402-IV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1 306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68-402-IV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