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4e74" w14:textId="de34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2019 года № 53-335-VI "О бюджете города,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27 апреля 2020 года № 58-363-VI. Зарегистрировано Департаментом юстиции Туркестанской области 29 апреля 2020 года № 5582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апреля 2020 года № 57-360-VІ "О внесении изменений в решение Шардаринского районного маслихата от 20 декабря 2019 года № 52-320-VІ "О районном бюджете на 2020-2022 годы", зарегистрировано в Реестре государственной регистрации нормативных правовых актов за № 5578, маслихат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2019 года № 53-335-VІ "О бюджете города, сельских округов на 2020-2022 годы" (зарегистрировано в Реестре государственной регистрации нормативных правовых актов за № 5355 и опубликовано в эталонном контрольном банке нормативных правовых актов Республики Казахстан в электронном виде 15 января 2020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Шардара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809 369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2020-2022 годы согласно приложениям 13, 14 и 15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179 532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2020-2022 годы согласно приложениям 16, 17 и 18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2020-2022 годы согласно приложениям 19, 20 и 21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2020-2022 годы согласно приложениям 22, 23 и 24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103 531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2020-2022 годы согласно приложениям 25, 26 и 27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112 806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2020-2022 годы согласно приложениям 28, 29 и 30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2020-2022 годы согласно приложениям 31, 32 и 33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122 191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Шардаринского района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Шардаринского района Бекмуратову Р.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58-363-VI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53-335-VI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25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