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d523" w14:textId="91fd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декабря 2020 года № 64/1-06. Зарегистрировано Департаментом юстиции Туркестанской области 29 декабря 2020 года № 5977.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 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зарегистрировано в Реестре государственной регистрации нормативных правовых актов за № 5953,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Тюлькубасского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17960358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–2802591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15072071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18123691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151157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163333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поступления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размер субвенций, передаваемых из областного бюджета в бюджет Тюлькубасского района в сумме 11446489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размеры субвенций, передаваемых из районного бюджета в бюджеты сельских, поселковых округов в общей сумме 482038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2021 год в сумме 16532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руководителя аппарата Тюлькубасского районного маслихата.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Тюлькубасского районного маслихата Туркестанской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