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6056" w14:textId="1316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18 декабря 2019 года № 48/1-06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28 августа 2020 года № 57/1-06. Зарегистрировано Департаментом юстиции Туркестанской области 7 сентября 2020 года № 5778.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№ 51/531-VІ "О внесении изменений в решение Туркестанского областного маслихата от 9 декабря 2019 года № 44/472-VI "Об областном бюджете на 2020-2022 годы", зарегистрировано в Реестре государственной регистрации нормативных правовых актов за № 5757,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18 декабря 2019 года № 48/1-06 "О районном бюджете на 2020-2022 годы" (зарегистрировано в Реестре государственной регистрации нормативных правовых актов за № 5346, опубликовано в эталонном контрольном банке нормативных правовых актов Республики Казахстан в электронном виде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23356415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–2296182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20965636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23516484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-17350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142719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160069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Тюлькубасского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23 356 415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20 965 636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20 931 263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23 516 484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13 865 149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2 263 861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2 277 097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1 691 075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518 432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1 482 777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