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95e4" w14:textId="5259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18 декабря 2019 года № 48/1-06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15 июня 2020 года № 55/1-06. Зарегистрировано Департаментом юстиции Туркестанской области 7 июля 2020 года № 5696.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49/510-VІ "О внесении изменений в решение Туркестанского областного маслихата от 9 декабря 2019 года № 44/472-VI "Об областном бюджете на 2020-2022 годы", зарегистрировано в Реестре государственной регистрации нормативных правовых актов за № 5637,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18 декабря 2019 года № 48/1-06 "О районном бюджете на 2020-2022 годы" (зарегистрировано в Реестре государственной регистрации нормативных правовых актов за № 5346, опубликовано в эталонном контрольном банке нормативных правовых актов Республики Казахстан в электронном виде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23118241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2296182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20727462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23278310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160069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Тюлькубасского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55/1-06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№ 48/1-06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