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6f3" w14:textId="2b8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17 марта 2020 года № 51/2-06. Зарегистрировано Департаментом юстиции Туркестанской области 27 марта 2020 года № 5528. Утратило силу решением Тюлькубасского районного маслихата Туркестанской области от 21 декабря 2020 года № 64/6-06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21.12.2020 № 64/6-06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июня 2016 года № 3/18-06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21 июля 2016 года № 3803, опубликовано 1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Тюлькубасского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51/2-06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Тюлькубасского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Тюлькубасского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Тюлькубасского района.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Тюлькубасского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Тюлькубасского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8 марта "Международный женский день" - женщинам участникам и женщинам трудившимся в тылу Великой Отечественной войны, многодетным матерям, единовременно, предельный размер социальной помощи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9 мая "День победы Великой Отечественной войны" - участникам и инвалидам Великой Отечественной войны, единовременно, предельный размер социальной помощи 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Великой Отечественной войне, приравненным к участникам Великой Отечественной войны и труженикам тыла единовременно, предельный размер социальной помощи 30 месячных расчетных показателей;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семьям, среднедушевой доход которых не превышает семьдесят процента порога в кратном отношении к прожиточному минимуму, нетрудоспособным малообеспеченным инвалидам, единовременно, предельный размер социальной помощи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находящимся в трудной жизненной ситуаций для компенсаций причиненного ущерба здоровью либо жилью в следствие стихийного бедствия или пожара, единовременно, предельный размер социальной помощи 140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больным, страдающим туберкулезом на амбулаторном этапе лечения согласно предоставленных списков, ежемесячно предельный размер социальной помощи 10 месячных расчетных показателей и лицам с хронической почечной недостаточностью, единовременно,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людям заразившимся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услуг, что повлекло вред их здоровью, ежемесячно, предельный размер социальной помощи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одиноким пенсионерам и инвалидам на ремонт жилья, единовременно, предельный размер социальной помощи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для подписки в изданиях, один раз в полугодие, предельный размер социальной помощи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предельный размер социальной помощи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по индивидуальной программе реабилитации для обеспечения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предельный размер социальной помощи 70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предельный размер социальной помощи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 по индивидуальной программе реабилитации для улучшения жилищно-бытовых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жилищно-бытовых условий предельный размер социальной помощи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и инвалидам для получения направлений в санаторно-курортное лечение, один раз в год,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15 февраля "Вывод советской армий из территорий Афганистана"-участники боевых действий на территории других государств: военнослужащие Советской Армии, Военно - 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единовременно,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26 апреля "День памяти пострадавших на Чернобыльской атомной электростанций" - лица, принимавшие участие в ликвидации последствий катастрофы на Чернобыльской атомной электростанций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единовременно, предельный размер социальной помощи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предельный размер социальной помощи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семьдесят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среднедушевого дохода не превышающего величины прожиточного минимума по области.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 и организацию индивидуальной предпринимательской деятельности (кроме затрат на погашение предыдущих займов).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Тюлькубасского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семи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Тюлькубасского района на текущий финансовый год.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