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d7eea" w14:textId="dbd7e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улицы М.Маметовой в селе Шолаккорган, сельского округа Шолаккорган Созакского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Шолаккорган Созакского района Туркестанской области от 31 января 2020 года № 21. Зарегистрировано Департаментом юстиции Туркестанской области 31 января 2020 года № 5390. Утратило силу решением акима сельского округа Шолаккорган Созакского района Туркестанской области от 2 апреля 2020 года № 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сельского округа Шолаккорган Созакского района Туркестанской области от 02.04.2020 № 50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 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Созакской районной территориальной инспекции Комитета ветеринарного контроля и надзора Министерства сельского хозяйства Республики Казахстан от 30 января 2020 года за № 02-05/18 аким сельского округа Шолаккорган Созакского района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улицы М.Маметовой в селе Шолаккорган, в связи с положительным результатом болезни "бешенства" образца головного мозга одной собаки укусившего жителя улицы М.Маметовой в селе Шолаккорган, сельского округа Шолаккорган Созакского района Тұрғанбаева Даурена Берікұлы.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Шолаккорган Созакского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решение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Созакского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Шолаккорган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