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1a72" w14:textId="5b71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Созакскому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 сентября 2020 года № 350. Зарегистрировано Департаментом юстиции Туркестанской области 7 сентября 2020 года № 5781. Утратило силу решением Созакского районного маслихата Туркестанской области от 19 апреля 2024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Созакского районного маслихата Туркестанской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Созакского районного маслихата Туркестанской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Созакскому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18 марта 2020 года № 322 "Об определении размера и порядка оказания жилищной помощи по Созакскому району" (зарегистрировано в Реестре государственной регистрации нормативных правовых актов № 5531, опубликовано в Эталонном контрольном банке нормативных правовых актов Республики Казахстан в электронном виде 2 апреля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Созакскому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Созакского районного маслихата Туркестанской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Созакском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менее 15 (пятнадцати) квадратных метров и не более18 (восемнадцати) квадратных метров полезной площади на человека, но не менее однокомнатной квартиры или комнаты в общежитии.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исоциальных программ акимата Созакского района" (далее – уполномоченный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малообеспеченным семьям (гражданам) осуществляется уполномоченным органом уровня путем перечисления начисленных сумм на лицевые счета получателей жилищной помощи через банки второго уровня в месяце, следующим за принятым решением.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