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fe07" w14:textId="568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20 декабря 2019 года № 285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февраля 2020 года № 299. Зарегистрировано Департаментом юстиции Туркестанской области 25 февраля 2020 года № 5442.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5328 и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21 063 524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6 740 964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14 310 003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21 308 361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244 837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2020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21 063 524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14 310 003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14 310 003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655 738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- 287 197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