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75fc" w14:textId="f5e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5 ноября 2020 года № 61/286-VI. Зарегистрировано Департаментом юстиции Туркестанской области 11 ноября 2020 года № 5878.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№5870,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приложениям 1,2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18 256 382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1 169 847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17 067 892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18 362 838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61/286-VI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