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5ac3" w14:textId="9455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13 февраля 2020 года № 52/245-VI. Зарегистрировано Департаментом юстиции Туркестанской области 17 февраля 2020 года № 5429.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21 января 2020 года № 89,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"Департаменте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