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9029" w14:textId="ce69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30 декабря 2020 года № 74/1. Зарегистрировано Департаментом юстиции Туркестанской области 20 января 2021 года № 6031.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2020 года № 73/1 "О районном бюджете на 2021-2023 годы", зарегистрированного в Реестре государственной регистрации нормативных правовых актов за № 6001, Ордабасинский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Бадам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65 002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Бугунь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2021 год размер субвенций в сумме 13 723 тысяч тенге передаваемых из районного бюджета в бюджет сельского округа Бугунь.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Буржар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на 2021 год размер субвенций в сумме 8 795 тысяч тенге передаваемых из районного бюджета в бюджет сельского округа Буржар.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Женис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на 2021 год размер субвенций в сумме 12 782 тысяч тенге передаваемых из районного бюджета в бюджет сельского округа Женис.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Каракум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на 2021 год размер субвенций в сумме 17 563 тысяч тенге передаваемых из районного бюджета в бюджет сельского округа Каракум.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Караспан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175 316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на 2021 год размер субвенций в сумме 17 009 тысяч тенге передаваемых из районного бюджета в бюджет сельского округа Караспан.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Кажымукан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97 553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4 492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–4 492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Торткуль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–155 437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1 041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на 2021 год размер субвенций в сумме 6 465 тысяч тенге передаваемых из районного бюджета в бюджет сельского округаТортколь.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Шубар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на 2021 год размер субвенций в сумме 12 512 тысяч тенге передаваемых из районного бюджета в бюджет сельского округа Шубар.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Шубарсу на 2021-2022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129 439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–2 005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на 2021 год размер субвенций в сумме 57 065 тысяч тенге передаваемых из районного бюджета в бюджет сельского округа Шубарсу.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Установить на 2021 год повышенные на двадцать пять процентов должностные оклады и тарифные ставки специалистам в районе социального обеспечения и культуры,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Государственному учреждению "Аппарат Ордабасинского районного маслихата" в установленном законодательством Республики Казахстан порядке: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Ордабасинского районного маслихата Туркестанской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