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04b9" w14:textId="84e0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20 декабря 2019 года № 52/317-VI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12 ноября 2020 года № 64/391-VI. Зарегистрировано Департаментом юстиции Туркестанской области 20 ноября 2020 года № 5901.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30 октября 2020 года № 53/543-VI "О внесении изменений в решение Туркестанского областного маслихата от 9 декабря 2019 года № 44/472-VІ "Об областном бюджете на 2020-2022 годы", зарегистрированного в Реестре государственной регистрации нормативных правовых актов за № 5870,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20 декабря 2019 года № 52/317-VІ "О районном бюджете на 2020-2022 годы" (зарегистрировано в Реестре государственной регистрации нормативных правовых актов за № 5340, опубликовано 17 января 2020 года в газете "Казыгурт тынысы" и в эталонном контрольном банке нормативных правовых актов Республики Казахстан в электронном виде 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Казыгуртского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26 443 928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1 538 717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138 943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24 746 381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26 613 285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180 054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225 519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31 820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31 820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-381 231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381 231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225 519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201 177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64/391-VI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52/317-VI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26 443 928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24 746 381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26 613 285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15 588 707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14 153 721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13 255 853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13 191 835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