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8ade" w14:textId="cb68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в Казыгуртском районе на 2020-2021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Казыгуртского районного маслихата Туркестанской области от 4 июня 2020 года № 58/359-VI. Зарегистрировано Департаментом юстиции Туркестанской области 22 июня 2020 года № 5666.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от 23 января 2001 года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20 февраля 2017 года "О пастбищах", Казыгуртский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в Казыгуртском районе на 2020-2021 годы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Казыгуртского районного маслихата"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Казыгуртского районного маслихата после его официального опубликования.</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Қожахан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Казыгуртского районного</w:t>
            </w:r>
            <w:r>
              <w:br/>
            </w:r>
            <w:r>
              <w:rPr>
                <w:rFonts w:ascii="Times New Roman"/>
                <w:b w:val="false"/>
                <w:i w:val="false"/>
                <w:color w:val="000000"/>
                <w:sz w:val="20"/>
              </w:rPr>
              <w:t>маслихата от 4 июня</w:t>
            </w:r>
            <w:r>
              <w:br/>
            </w:r>
            <w:r>
              <w:rPr>
                <w:rFonts w:ascii="Times New Roman"/>
                <w:b w:val="false"/>
                <w:i w:val="false"/>
                <w:color w:val="000000"/>
                <w:sz w:val="20"/>
              </w:rPr>
              <w:t>2020 года № 58/359-VI</w:t>
            </w:r>
          </w:p>
        </w:tc>
      </w:tr>
    </w:tbl>
    <w:bookmarkStart w:name="z6" w:id="4"/>
    <w:p>
      <w:pPr>
        <w:spacing w:after="0"/>
        <w:ind w:left="0"/>
        <w:jc w:val="left"/>
      </w:pPr>
      <w:r>
        <w:rPr>
          <w:rFonts w:ascii="Times New Roman"/>
          <w:b/>
          <w:i w:val="false"/>
          <w:color w:val="000000"/>
        </w:rPr>
        <w:t xml:space="preserve"> Об утверждении Плана по управлению пастбищами и их использованию в Казыгуртском районе на 2020-2021 годы</w:t>
      </w:r>
    </w:p>
    <w:bookmarkEnd w:id="4"/>
    <w:p>
      <w:pPr>
        <w:spacing w:after="0"/>
        <w:ind w:left="0"/>
        <w:jc w:val="both"/>
      </w:pPr>
      <w:r>
        <w:rPr>
          <w:rFonts w:ascii="Times New Roman"/>
          <w:b w:val="false"/>
          <w:i w:val="false"/>
          <w:color w:val="ff0000"/>
          <w:sz w:val="28"/>
        </w:rPr>
        <w:t xml:space="preserve">
      Сноска. Приложение – в редакции решения Казыгуртского районного маслихата Туркестанской области от 16.03.2021 </w:t>
      </w:r>
      <w:r>
        <w:rPr>
          <w:rFonts w:ascii="Times New Roman"/>
          <w:b w:val="false"/>
          <w:i w:val="false"/>
          <w:color w:val="ff0000"/>
          <w:sz w:val="28"/>
        </w:rPr>
        <w:t>№ 5/18-VII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Казыгуртскому району на 2020-2021 годы (далее – </w:t>
      </w:r>
      <w:r>
        <w:rPr>
          <w:rFonts w:ascii="Times New Roman"/>
          <w:b w:val="false"/>
          <w:i w:val="false"/>
          <w:color w:val="000000"/>
          <w:sz w:val="28"/>
        </w:rPr>
        <w:t>План</w:t>
      </w:r>
      <w:r>
        <w:rPr>
          <w:rFonts w:ascii="Times New Roman"/>
          <w:b w:val="false"/>
          <w:i w:val="false"/>
          <w:color w:val="000000"/>
          <w:sz w:val="28"/>
        </w:rPr>
        <w:t xml:space="preserve">)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 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Министерстве юстиции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Министерстве юстиции Республики Казахстан 15 мая 2015 года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содержит:</w:t>
      </w:r>
    </w:p>
    <w:p>
      <w:pPr>
        <w:spacing w:after="0"/>
        <w:ind w:left="0"/>
        <w:jc w:val="both"/>
      </w:pPr>
      <w:r>
        <w:rPr>
          <w:rFonts w:ascii="Times New Roman"/>
          <w:b w:val="false"/>
          <w:i w:val="false"/>
          <w:color w:val="000000"/>
          <w:sz w:val="28"/>
        </w:rPr>
        <w:t>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Казыгуртского района составляет 409 304 гектаров. Совокупность всех сельскохозяйственных угодий 275 533 гектар, в том числе пашни 100 964 гектар, в том числе 13 500 гектар орошаемой пашни, 1 950 гектар многолетних насаждений, 3224 гектар сенокосных угодий, пастбищные 133 835 гектар.</w:t>
      </w:r>
    </w:p>
    <w:p>
      <w:pPr>
        <w:spacing w:after="0"/>
        <w:ind w:left="0"/>
        <w:jc w:val="both"/>
      </w:pPr>
      <w:r>
        <w:rPr>
          <w:rFonts w:ascii="Times New Roman"/>
          <w:b w:val="false"/>
          <w:i w:val="false"/>
          <w:color w:val="000000"/>
          <w:sz w:val="28"/>
        </w:rPr>
        <w:t>
      По категориям земли:</w:t>
      </w:r>
    </w:p>
    <w:p>
      <w:pPr>
        <w:spacing w:after="0"/>
        <w:ind w:left="0"/>
        <w:jc w:val="both"/>
      </w:pPr>
      <w:r>
        <w:rPr>
          <w:rFonts w:ascii="Times New Roman"/>
          <w:b w:val="false"/>
          <w:i w:val="false"/>
          <w:color w:val="000000"/>
          <w:sz w:val="28"/>
        </w:rPr>
        <w:t>
      земли используемые в сельскохозяйственных целях 275 533 гектар;</w:t>
      </w:r>
    </w:p>
    <w:p>
      <w:pPr>
        <w:spacing w:after="0"/>
        <w:ind w:left="0"/>
        <w:jc w:val="both"/>
      </w:pPr>
      <w:r>
        <w:rPr>
          <w:rFonts w:ascii="Times New Roman"/>
          <w:b w:val="false"/>
          <w:i w:val="false"/>
          <w:color w:val="000000"/>
          <w:sz w:val="28"/>
        </w:rPr>
        <w:t>
      земли населенных пунктов 39 701 гектар;</w:t>
      </w:r>
    </w:p>
    <w:p>
      <w:pPr>
        <w:spacing w:after="0"/>
        <w:ind w:left="0"/>
        <w:jc w:val="both"/>
      </w:pPr>
      <w:r>
        <w:rPr>
          <w:rFonts w:ascii="Times New Roman"/>
          <w:b w:val="false"/>
          <w:i w:val="false"/>
          <w:color w:val="000000"/>
          <w:sz w:val="28"/>
        </w:rPr>
        <w:t>
      земли используемые не в целях промышленности, транспорта, связи, обороны, сельского хозяйства 2274 гектар;</w:t>
      </w:r>
    </w:p>
    <w:p>
      <w:pPr>
        <w:spacing w:after="0"/>
        <w:ind w:left="0"/>
        <w:jc w:val="both"/>
      </w:pPr>
      <w:r>
        <w:rPr>
          <w:rFonts w:ascii="Times New Roman"/>
          <w:b w:val="false"/>
          <w:i w:val="false"/>
          <w:color w:val="000000"/>
          <w:sz w:val="28"/>
        </w:rPr>
        <w:t>
      земли лесного фонда 60,0 гектар;</w:t>
      </w:r>
    </w:p>
    <w:p>
      <w:pPr>
        <w:spacing w:after="0"/>
        <w:ind w:left="0"/>
        <w:jc w:val="both"/>
      </w:pPr>
      <w:r>
        <w:rPr>
          <w:rFonts w:ascii="Times New Roman"/>
          <w:b w:val="false"/>
          <w:i w:val="false"/>
          <w:color w:val="000000"/>
          <w:sz w:val="28"/>
        </w:rPr>
        <w:t>
      земли водного фонда 424,0 гектар;</w:t>
      </w:r>
    </w:p>
    <w:p>
      <w:pPr>
        <w:spacing w:after="0"/>
        <w:ind w:left="0"/>
        <w:jc w:val="both"/>
      </w:pPr>
      <w:r>
        <w:rPr>
          <w:rFonts w:ascii="Times New Roman"/>
          <w:b w:val="false"/>
          <w:i w:val="false"/>
          <w:color w:val="000000"/>
          <w:sz w:val="28"/>
        </w:rPr>
        <w:t>
      6244 гектаров земли Казыгуртского района в эксплуатации Сайрамского района и Толебийского района.</w:t>
      </w:r>
    </w:p>
    <w:p>
      <w:pPr>
        <w:spacing w:after="0"/>
        <w:ind w:left="0"/>
        <w:jc w:val="both"/>
      </w:pPr>
      <w:r>
        <w:rPr>
          <w:rFonts w:ascii="Times New Roman"/>
          <w:b w:val="false"/>
          <w:i w:val="false"/>
          <w:color w:val="000000"/>
          <w:sz w:val="28"/>
        </w:rPr>
        <w:t>
      По административно-территориальному делению в Казыгуртском районе расположено 13 сельских округов (Жанабазар, Жигерген, Турбат, Кызылкия, Какпак, Сарапхана, Шарбулак, Карабау, Казыгурт, Алтынтобе, С.Рахимов,К.Абдалиев,Шанак) 64 сельских населенных пунктов.</w:t>
      </w:r>
    </w:p>
    <w:p>
      <w:pPr>
        <w:spacing w:after="0"/>
        <w:ind w:left="0"/>
        <w:jc w:val="both"/>
      </w:pPr>
      <w:r>
        <w:rPr>
          <w:rFonts w:ascii="Times New Roman"/>
          <w:b w:val="false"/>
          <w:i w:val="false"/>
          <w:color w:val="000000"/>
          <w:sz w:val="28"/>
        </w:rPr>
        <w:t>
      Сельское хозяйство:</w:t>
      </w:r>
    </w:p>
    <w:p>
      <w:pPr>
        <w:spacing w:after="0"/>
        <w:ind w:left="0"/>
        <w:jc w:val="both"/>
      </w:pPr>
      <w:r>
        <w:rPr>
          <w:rFonts w:ascii="Times New Roman"/>
          <w:b w:val="false"/>
          <w:i w:val="false"/>
          <w:color w:val="000000"/>
          <w:sz w:val="28"/>
        </w:rPr>
        <w:t>
      На территории района 275 533 гектар земель пригодных для ведения сельского хозяйства, в том числе 100 964 гектар пашни, 13 500 гектар орошаемой пашни, многолетних растений 1950 гектар, сенокосные угодья 30 902 гектар, пастбищных 133 835 гектар.</w:t>
      </w:r>
    </w:p>
    <w:p>
      <w:pPr>
        <w:spacing w:after="0"/>
        <w:ind w:left="0"/>
        <w:jc w:val="both"/>
      </w:pPr>
      <w:r>
        <w:rPr>
          <w:rFonts w:ascii="Times New Roman"/>
          <w:b w:val="false"/>
          <w:i w:val="false"/>
          <w:color w:val="000000"/>
          <w:sz w:val="28"/>
        </w:rPr>
        <w:t>
      По Казыгуртскому району крупный рогатый скот 97982, овец и коз 383636, лошадей 37193 голов.</w:t>
      </w:r>
    </w:p>
    <w:p>
      <w:pPr>
        <w:spacing w:after="0"/>
        <w:ind w:left="0"/>
        <w:jc w:val="both"/>
      </w:pPr>
      <w:r>
        <w:rPr>
          <w:rFonts w:ascii="Times New Roman"/>
          <w:b w:val="false"/>
          <w:i w:val="false"/>
          <w:color w:val="000000"/>
          <w:sz w:val="28"/>
        </w:rPr>
        <w:t>
      Информация о поголовье скота по сельским округам Казыгуртского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Жанабазар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Шарбулак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К.Абдалиев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Алтынтобе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268052</w:t>
            </w:r>
          </w:p>
        </w:tc>
      </w:tr>
    </w:tbl>
    <w:p>
      <w:pPr>
        <w:spacing w:after="0"/>
        <w:ind w:left="0"/>
        <w:jc w:val="both"/>
      </w:pPr>
      <w:r>
        <w:rPr>
          <w:rFonts w:ascii="Times New Roman"/>
          <w:b w:val="false"/>
          <w:i w:val="false"/>
          <w:color w:val="000000"/>
          <w:sz w:val="28"/>
        </w:rPr>
        <w:t>
      Уровень обеспеченности скота на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сельских округов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и площадь требуемых пастбищных угодий,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разница в районе пастбищ и необходимых пастбищ,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Жанабазар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Шарбулак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К.Абдалиев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Алтынтобе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-1752230</w:t>
            </w:r>
          </w:p>
        </w:tc>
      </w:tr>
    </w:tbl>
    <w:p>
      <w:pPr>
        <w:spacing w:after="0"/>
        <w:ind w:left="0"/>
        <w:jc w:val="both"/>
      </w:pPr>
      <w:r>
        <w:rPr>
          <w:rFonts w:ascii="Times New Roman"/>
          <w:b w:val="false"/>
          <w:i w:val="false"/>
          <w:color w:val="000000"/>
          <w:sz w:val="28"/>
        </w:rPr>
        <w:t>
      Ветеринарно-санитарные объекты, обслуживающие домашних животных: ветеринарные станции - 13, места для купания мелко рогатого скота - 34, пункт искусственного осеменение - 36, биотермические котловины - 13.</w:t>
      </w:r>
    </w:p>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Средняя урожайность пастбищ на сухую массу 5,3 центнер/гектар, кормовая единица 3,1 центнер/гектар.</w:t>
      </w:r>
    </w:p>
    <w:p>
      <w:pPr>
        <w:spacing w:after="0"/>
        <w:ind w:left="0"/>
        <w:jc w:val="both"/>
      </w:pPr>
      <w:r>
        <w:rPr>
          <w:rFonts w:ascii="Times New Roman"/>
          <w:b w:val="false"/>
          <w:i w:val="false"/>
          <w:color w:val="000000"/>
          <w:sz w:val="28"/>
        </w:rPr>
        <w:t>
      Оценка массивной урожайности природно-кормовых угодий и кормовых единиц (центнер/гектар) проверка в соответствии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использование сезонных пастбищ</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урожайности пастбищ по кормовым единицам (центнер/гектар)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w:t>
            </w:r>
          </w:p>
          <w:p>
            <w:pPr>
              <w:spacing w:after="20"/>
              <w:ind w:left="20"/>
              <w:jc w:val="both"/>
            </w:pPr>
            <w:r>
              <w:rPr>
                <w:rFonts w:ascii="Times New Roman"/>
                <w:b w:val="false"/>
                <w:i w:val="false"/>
                <w:color w:val="000000"/>
                <w:sz w:val="20"/>
              </w:rPr>
              <w:t>
Осенне- летнее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осеннее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в два сезона, весенне- осеннее</w:t>
            </w:r>
          </w:p>
        </w:tc>
      </w:tr>
    </w:tbl>
    <w:p>
      <w:pPr>
        <w:spacing w:after="0"/>
        <w:ind w:left="0"/>
        <w:jc w:val="both"/>
      </w:pPr>
      <w:r>
        <w:rPr>
          <w:rFonts w:ascii="Times New Roman"/>
          <w:b w:val="false"/>
          <w:i w:val="false"/>
          <w:color w:val="000000"/>
          <w:sz w:val="28"/>
        </w:rPr>
        <w:t>
      Поток корма оценивается по следующим показателям: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использование сезонных пастбищ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Фертильность корма (объем кормовой единицы в 100 килограмм сухой массы)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выше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 осенне-летнее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выше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выше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r>
    </w:tbl>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В Казыгуртском районе площадь пастбищных земель составляет 133835 гектаров .</w:t>
      </w:r>
    </w:p>
    <w:p>
      <w:pPr>
        <w:spacing w:after="0"/>
        <w:ind w:left="0"/>
        <w:jc w:val="both"/>
      </w:pPr>
      <w:r>
        <w:rPr>
          <w:rFonts w:ascii="Times New Roman"/>
          <w:b w:val="false"/>
          <w:i w:val="false"/>
          <w:color w:val="000000"/>
          <w:sz w:val="28"/>
        </w:rPr>
        <w:t xml:space="preserve">
      Выяснилось, что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от 14 апреля 2015 года № 3-3/332 "Об утверждении предельно допустимых норм загрузки общей площади пастбищ" с учетом пастбищ на поголовье скота в общей сложности необходимо 1 752 230 гектаров пастбищных земель.</w:t>
      </w:r>
    </w:p>
    <w:p>
      <w:pPr>
        <w:spacing w:after="0"/>
        <w:ind w:left="0"/>
        <w:jc w:val="both"/>
      </w:pPr>
      <w:r>
        <w:rPr>
          <w:rFonts w:ascii="Times New Roman"/>
          <w:b w:val="false"/>
          <w:i w:val="false"/>
          <w:color w:val="000000"/>
          <w:sz w:val="28"/>
        </w:rPr>
        <w:t>
      В общей сложности по району 518811 голов скота (97982 голов КРС, 37193 лошадей, 383636 голов МРС) используют 133 835 га пастбищ, из них 158268 голов (32746 голов КРС, 9938 лошадей, 115584 голов МРС) содержатся в одном месте, в условиях кошары для откорма.</w:t>
      </w:r>
    </w:p>
    <w:p>
      <w:pPr>
        <w:spacing w:after="0"/>
        <w:ind w:left="0"/>
        <w:jc w:val="both"/>
      </w:pPr>
      <w:r>
        <w:rPr>
          <w:rFonts w:ascii="Times New Roman"/>
          <w:b w:val="false"/>
          <w:i w:val="false"/>
          <w:color w:val="000000"/>
          <w:sz w:val="28"/>
        </w:rPr>
        <w:t>
      На основании вышеизложенного, в Казыгуртском районе на 518 811 голов скота не хватает пастбищных угодий общей площадью 1 752 230 га.</w:t>
      </w:r>
    </w:p>
    <w:p>
      <w:pPr>
        <w:spacing w:after="0"/>
        <w:ind w:left="0"/>
        <w:jc w:val="both"/>
      </w:pPr>
      <w:r>
        <w:rPr>
          <w:rFonts w:ascii="Times New Roman"/>
          <w:b w:val="false"/>
          <w:i w:val="false"/>
          <w:color w:val="000000"/>
          <w:sz w:val="28"/>
        </w:rPr>
        <w:t>
      Для решения проблемы дефицита пастбищ в Казыгуртском районе, нужно перевести животноводство из пастбищной системы в систему содержание скота без пастбищ (заготовка, откорма) и уменьшить нагрузку на пастбища.</w:t>
      </w:r>
    </w:p>
    <w:p>
      <w:pPr>
        <w:spacing w:after="0"/>
        <w:ind w:left="0"/>
        <w:jc w:val="both"/>
      </w:pPr>
      <w:r>
        <w:rPr>
          <w:rFonts w:ascii="Times New Roman"/>
          <w:b w:val="false"/>
          <w:i w:val="false"/>
          <w:color w:val="000000"/>
          <w:sz w:val="28"/>
        </w:rPr>
        <w:t>
      Предложение.</w:t>
      </w:r>
    </w:p>
    <w:p>
      <w:pPr>
        <w:spacing w:after="0"/>
        <w:ind w:left="0"/>
        <w:jc w:val="both"/>
      </w:pPr>
      <w:r>
        <w:rPr>
          <w:rFonts w:ascii="Times New Roman"/>
          <w:b w:val="false"/>
          <w:i w:val="false"/>
          <w:color w:val="000000"/>
          <w:sz w:val="28"/>
        </w:rPr>
        <w:t xml:space="preserve">
      Рекомендуется пересчитать максимальный объем пастбищ установленный для скота с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от 14 апреля 2015 года № 3-3 / 332 "Об утверждении предельно допустимых норм загрузки общей площади пастбищ", в зависимости от места проживания.</w:t>
      </w:r>
    </w:p>
    <w:p>
      <w:pPr>
        <w:spacing w:after="0"/>
        <w:ind w:left="0"/>
        <w:jc w:val="both"/>
      </w:pPr>
      <w:r>
        <w:rPr>
          <w:rFonts w:ascii="Times New Roman"/>
          <w:b w:val="false"/>
          <w:i w:val="false"/>
          <w:color w:val="000000"/>
          <w:sz w:val="28"/>
        </w:rPr>
        <w:t>
      В приложении содержится данные, схемы и карты по сельским округам.</w:t>
      </w:r>
    </w:p>
    <w:p>
      <w:pPr>
        <w:spacing w:after="0"/>
        <w:ind w:left="0"/>
        <w:jc w:val="both"/>
      </w:pPr>
      <w:r>
        <w:rPr>
          <w:rFonts w:ascii="Times New Roman"/>
          <w:b w:val="false"/>
          <w:i w:val="false"/>
          <w:color w:val="000000"/>
          <w:sz w:val="28"/>
        </w:rPr>
        <w:t>
      Приложение 1 - с/о Жанабазар</w:t>
      </w:r>
    </w:p>
    <w:p>
      <w:pPr>
        <w:spacing w:after="0"/>
        <w:ind w:left="0"/>
        <w:jc w:val="both"/>
      </w:pPr>
      <w:r>
        <w:rPr>
          <w:rFonts w:ascii="Times New Roman"/>
          <w:b w:val="false"/>
          <w:i w:val="false"/>
          <w:color w:val="000000"/>
          <w:sz w:val="28"/>
        </w:rPr>
        <w:t>
      Приложение 2 – с/о Шанак</w:t>
      </w:r>
    </w:p>
    <w:p>
      <w:pPr>
        <w:spacing w:after="0"/>
        <w:ind w:left="0"/>
        <w:jc w:val="both"/>
      </w:pPr>
      <w:r>
        <w:rPr>
          <w:rFonts w:ascii="Times New Roman"/>
          <w:b w:val="false"/>
          <w:i w:val="false"/>
          <w:color w:val="000000"/>
          <w:sz w:val="28"/>
        </w:rPr>
        <w:t>
      Приложение 3 – с/о Шарбулак</w:t>
      </w:r>
    </w:p>
    <w:p>
      <w:pPr>
        <w:spacing w:after="0"/>
        <w:ind w:left="0"/>
        <w:jc w:val="both"/>
      </w:pPr>
      <w:r>
        <w:rPr>
          <w:rFonts w:ascii="Times New Roman"/>
          <w:b w:val="false"/>
          <w:i w:val="false"/>
          <w:color w:val="000000"/>
          <w:sz w:val="28"/>
        </w:rPr>
        <w:t>
      Приложение 4 - с/о Кызылкия</w:t>
      </w:r>
    </w:p>
    <w:p>
      <w:pPr>
        <w:spacing w:after="0"/>
        <w:ind w:left="0"/>
        <w:jc w:val="both"/>
      </w:pPr>
      <w:r>
        <w:rPr>
          <w:rFonts w:ascii="Times New Roman"/>
          <w:b w:val="false"/>
          <w:i w:val="false"/>
          <w:color w:val="000000"/>
          <w:sz w:val="28"/>
        </w:rPr>
        <w:t>
      Приложение 5 –с/о С.Рахимов</w:t>
      </w:r>
    </w:p>
    <w:p>
      <w:pPr>
        <w:spacing w:after="0"/>
        <w:ind w:left="0"/>
        <w:jc w:val="both"/>
      </w:pPr>
      <w:r>
        <w:rPr>
          <w:rFonts w:ascii="Times New Roman"/>
          <w:b w:val="false"/>
          <w:i w:val="false"/>
          <w:color w:val="000000"/>
          <w:sz w:val="28"/>
        </w:rPr>
        <w:t>
      Приложение 6 – с/о К.Абдалиев</w:t>
      </w:r>
    </w:p>
    <w:p>
      <w:pPr>
        <w:spacing w:after="0"/>
        <w:ind w:left="0"/>
        <w:jc w:val="both"/>
      </w:pPr>
      <w:r>
        <w:rPr>
          <w:rFonts w:ascii="Times New Roman"/>
          <w:b w:val="false"/>
          <w:i w:val="false"/>
          <w:color w:val="000000"/>
          <w:sz w:val="28"/>
        </w:rPr>
        <w:t>
      Приложение 7 - с/о Алтынтобе</w:t>
      </w:r>
    </w:p>
    <w:p>
      <w:pPr>
        <w:spacing w:after="0"/>
        <w:ind w:left="0"/>
        <w:jc w:val="both"/>
      </w:pPr>
      <w:r>
        <w:rPr>
          <w:rFonts w:ascii="Times New Roman"/>
          <w:b w:val="false"/>
          <w:i w:val="false"/>
          <w:color w:val="000000"/>
          <w:sz w:val="28"/>
        </w:rPr>
        <w:t>
      Приложение 8 - с/о Турбат</w:t>
      </w:r>
    </w:p>
    <w:p>
      <w:pPr>
        <w:spacing w:after="0"/>
        <w:ind w:left="0"/>
        <w:jc w:val="both"/>
      </w:pPr>
      <w:r>
        <w:rPr>
          <w:rFonts w:ascii="Times New Roman"/>
          <w:b w:val="false"/>
          <w:i w:val="false"/>
          <w:color w:val="000000"/>
          <w:sz w:val="28"/>
        </w:rPr>
        <w:t>
      Приложение 9 -с/о Карабау</w:t>
      </w:r>
    </w:p>
    <w:p>
      <w:pPr>
        <w:spacing w:after="0"/>
        <w:ind w:left="0"/>
        <w:jc w:val="both"/>
      </w:pPr>
      <w:r>
        <w:rPr>
          <w:rFonts w:ascii="Times New Roman"/>
          <w:b w:val="false"/>
          <w:i w:val="false"/>
          <w:color w:val="000000"/>
          <w:sz w:val="28"/>
        </w:rPr>
        <w:t>
      Приложение 10 -с/о Какпак</w:t>
      </w:r>
    </w:p>
    <w:p>
      <w:pPr>
        <w:spacing w:after="0"/>
        <w:ind w:left="0"/>
        <w:jc w:val="both"/>
      </w:pPr>
      <w:r>
        <w:rPr>
          <w:rFonts w:ascii="Times New Roman"/>
          <w:b w:val="false"/>
          <w:i w:val="false"/>
          <w:color w:val="000000"/>
          <w:sz w:val="28"/>
        </w:rPr>
        <w:t>
      Приложение 11 – с/о Сарапхана</w:t>
      </w:r>
    </w:p>
    <w:p>
      <w:pPr>
        <w:spacing w:after="0"/>
        <w:ind w:left="0"/>
        <w:jc w:val="both"/>
      </w:pPr>
      <w:r>
        <w:rPr>
          <w:rFonts w:ascii="Times New Roman"/>
          <w:b w:val="false"/>
          <w:i w:val="false"/>
          <w:color w:val="000000"/>
          <w:sz w:val="28"/>
        </w:rPr>
        <w:t>
      Приложение 12 – с/о Жигерген</w:t>
      </w:r>
    </w:p>
    <w:bookmarkStart w:name="z8" w:id="5"/>
    <w:p>
      <w:pPr>
        <w:spacing w:after="0"/>
        <w:ind w:left="0"/>
        <w:jc w:val="both"/>
      </w:pPr>
      <w:r>
        <w:rPr>
          <w:rFonts w:ascii="Times New Roman"/>
          <w:b w:val="false"/>
          <w:i w:val="false"/>
          <w:color w:val="000000"/>
          <w:sz w:val="28"/>
        </w:rPr>
        <w:t>
      1. Сельский округ Жанабазар</w:t>
      </w:r>
    </w:p>
    <w:bookmarkEnd w:id="5"/>
    <w:p>
      <w:pPr>
        <w:spacing w:after="0"/>
        <w:ind w:left="0"/>
        <w:jc w:val="both"/>
      </w:pPr>
      <w:r>
        <w:rPr>
          <w:rFonts w:ascii="Times New Roman"/>
          <w:b w:val="false"/>
          <w:i w:val="false"/>
          <w:color w:val="000000"/>
          <w:sz w:val="28"/>
        </w:rPr>
        <w:t xml:space="preserve">
      Центр - село Жанабазар. </w:t>
      </w:r>
    </w:p>
    <w:p>
      <w:pPr>
        <w:spacing w:after="0"/>
        <w:ind w:left="0"/>
        <w:jc w:val="both"/>
      </w:pPr>
      <w:r>
        <w:rPr>
          <w:rFonts w:ascii="Times New Roman"/>
          <w:b w:val="false"/>
          <w:i w:val="false"/>
          <w:color w:val="000000"/>
          <w:sz w:val="28"/>
        </w:rPr>
        <w:t>
      Населенные пункты –Улгили, Карабастау, Жанаталап, Жылыбулак, Жанажол, Женис, ХХ лет КазССР, Тилектес, Жанабазар.</w:t>
      </w:r>
    </w:p>
    <w:p>
      <w:pPr>
        <w:spacing w:after="0"/>
        <w:ind w:left="0"/>
        <w:jc w:val="both"/>
      </w:pPr>
      <w:r>
        <w:rPr>
          <w:rFonts w:ascii="Times New Roman"/>
          <w:b w:val="false"/>
          <w:i w:val="false"/>
          <w:color w:val="000000"/>
          <w:sz w:val="28"/>
        </w:rPr>
        <w:t>
      Количество населения - 12292 человека.</w:t>
      </w:r>
    </w:p>
    <w:p>
      <w:pPr>
        <w:spacing w:after="0"/>
        <w:ind w:left="0"/>
        <w:jc w:val="both"/>
      </w:pPr>
      <w:r>
        <w:rPr>
          <w:rFonts w:ascii="Times New Roman"/>
          <w:b w:val="false"/>
          <w:i w:val="false"/>
          <w:color w:val="000000"/>
          <w:sz w:val="28"/>
        </w:rPr>
        <w:t>
      Общая площадь округа - 26691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- 22510 гектар;</w:t>
      </w:r>
    </w:p>
    <w:p>
      <w:pPr>
        <w:spacing w:after="0"/>
        <w:ind w:left="0"/>
        <w:jc w:val="both"/>
      </w:pPr>
      <w:r>
        <w:rPr>
          <w:rFonts w:ascii="Times New Roman"/>
          <w:b w:val="false"/>
          <w:i w:val="false"/>
          <w:color w:val="000000"/>
          <w:sz w:val="28"/>
        </w:rPr>
        <w:t>
      общая площадь посева - 8139 гектар;</w:t>
      </w:r>
    </w:p>
    <w:p>
      <w:pPr>
        <w:spacing w:after="0"/>
        <w:ind w:left="0"/>
        <w:jc w:val="both"/>
      </w:pPr>
      <w:r>
        <w:rPr>
          <w:rFonts w:ascii="Times New Roman"/>
          <w:b w:val="false"/>
          <w:i w:val="false"/>
          <w:color w:val="000000"/>
          <w:sz w:val="28"/>
        </w:rPr>
        <w:t>
      орошаемые земли - 764 гектар;</w:t>
      </w:r>
    </w:p>
    <w:p>
      <w:pPr>
        <w:spacing w:after="0"/>
        <w:ind w:left="0"/>
        <w:jc w:val="both"/>
      </w:pPr>
      <w:r>
        <w:rPr>
          <w:rFonts w:ascii="Times New Roman"/>
          <w:b w:val="false"/>
          <w:i w:val="false"/>
          <w:color w:val="000000"/>
          <w:sz w:val="28"/>
        </w:rPr>
        <w:t>
      многолетние насаждения - 130 гектар;</w:t>
      </w:r>
    </w:p>
    <w:p>
      <w:pPr>
        <w:spacing w:after="0"/>
        <w:ind w:left="0"/>
        <w:jc w:val="both"/>
      </w:pPr>
      <w:r>
        <w:rPr>
          <w:rFonts w:ascii="Times New Roman"/>
          <w:b w:val="false"/>
          <w:i w:val="false"/>
          <w:color w:val="000000"/>
          <w:sz w:val="28"/>
        </w:rPr>
        <w:t>
      пастбищная земля - 8616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месту жительства: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Улгили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лет Каз ССР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Тилектес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Улгили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лет Каз ССР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Тилектес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использования календаря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возврата скота из пастбищ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Улгили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Жылыбулак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лет Каз ССР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Тилектес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Жанабазар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9" w:id="6"/>
    <w:p>
      <w:pPr>
        <w:spacing w:after="0"/>
        <w:ind w:left="0"/>
        <w:jc w:val="both"/>
      </w:pPr>
      <w:r>
        <w:rPr>
          <w:rFonts w:ascii="Times New Roman"/>
          <w:b w:val="false"/>
          <w:i w:val="false"/>
          <w:color w:val="000000"/>
          <w:sz w:val="28"/>
        </w:rPr>
        <w:t>
      2. Сельский округ Шанак</w:t>
      </w:r>
    </w:p>
    <w:bookmarkEnd w:id="6"/>
    <w:p>
      <w:pPr>
        <w:spacing w:after="0"/>
        <w:ind w:left="0"/>
        <w:jc w:val="both"/>
      </w:pPr>
      <w:r>
        <w:rPr>
          <w:rFonts w:ascii="Times New Roman"/>
          <w:b w:val="false"/>
          <w:i w:val="false"/>
          <w:color w:val="000000"/>
          <w:sz w:val="28"/>
        </w:rPr>
        <w:t>
      Центр - село Шанак.</w:t>
      </w:r>
    </w:p>
    <w:p>
      <w:pPr>
        <w:spacing w:after="0"/>
        <w:ind w:left="0"/>
        <w:jc w:val="both"/>
      </w:pPr>
      <w:r>
        <w:rPr>
          <w:rFonts w:ascii="Times New Roman"/>
          <w:b w:val="false"/>
          <w:i w:val="false"/>
          <w:color w:val="000000"/>
          <w:sz w:val="28"/>
        </w:rPr>
        <w:t>
      Населенные пункты - Шанак, Акжар, Ески Шанак, Станция Шанак, Ызабулак.</w:t>
      </w:r>
    </w:p>
    <w:p>
      <w:pPr>
        <w:spacing w:after="0"/>
        <w:ind w:left="0"/>
        <w:jc w:val="both"/>
      </w:pPr>
      <w:r>
        <w:rPr>
          <w:rFonts w:ascii="Times New Roman"/>
          <w:b w:val="false"/>
          <w:i w:val="false"/>
          <w:color w:val="000000"/>
          <w:sz w:val="28"/>
        </w:rPr>
        <w:t>
      Количество населения - 3860 человек.</w:t>
      </w:r>
    </w:p>
    <w:p>
      <w:pPr>
        <w:spacing w:after="0"/>
        <w:ind w:left="0"/>
        <w:jc w:val="both"/>
      </w:pPr>
      <w:r>
        <w:rPr>
          <w:rFonts w:ascii="Times New Roman"/>
          <w:b w:val="false"/>
          <w:i w:val="false"/>
          <w:color w:val="000000"/>
          <w:sz w:val="28"/>
        </w:rPr>
        <w:t>
      Общая площадь округа- 52525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46618 гектар;</w:t>
      </w:r>
    </w:p>
    <w:p>
      <w:pPr>
        <w:spacing w:after="0"/>
        <w:ind w:left="0"/>
        <w:jc w:val="both"/>
      </w:pPr>
      <w:r>
        <w:rPr>
          <w:rFonts w:ascii="Times New Roman"/>
          <w:b w:val="false"/>
          <w:i w:val="false"/>
          <w:color w:val="000000"/>
          <w:sz w:val="28"/>
        </w:rPr>
        <w:t>
      общая площадь посева - 18343 гектар;</w:t>
      </w:r>
    </w:p>
    <w:p>
      <w:pPr>
        <w:spacing w:after="0"/>
        <w:ind w:left="0"/>
        <w:jc w:val="both"/>
      </w:pPr>
      <w:r>
        <w:rPr>
          <w:rFonts w:ascii="Times New Roman"/>
          <w:b w:val="false"/>
          <w:i w:val="false"/>
          <w:color w:val="000000"/>
          <w:sz w:val="28"/>
        </w:rPr>
        <w:t>
      орошаемые земли - 30 гектар;</w:t>
      </w:r>
    </w:p>
    <w:p>
      <w:pPr>
        <w:spacing w:after="0"/>
        <w:ind w:left="0"/>
        <w:jc w:val="both"/>
      </w:pPr>
      <w:r>
        <w:rPr>
          <w:rFonts w:ascii="Times New Roman"/>
          <w:b w:val="false"/>
          <w:i w:val="false"/>
          <w:color w:val="000000"/>
          <w:sz w:val="28"/>
        </w:rPr>
        <w:t>
      пастбищная земля - 27916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Ески Шанак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Шанак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Ески Шанак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Шанак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Ески Шанак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Шанак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Ызабулак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-175774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45300" cy="1125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45300" cy="1125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0" w:id="7"/>
    <w:p>
      <w:pPr>
        <w:spacing w:after="0"/>
        <w:ind w:left="0"/>
        <w:jc w:val="both"/>
      </w:pPr>
      <w:r>
        <w:rPr>
          <w:rFonts w:ascii="Times New Roman"/>
          <w:b w:val="false"/>
          <w:i w:val="false"/>
          <w:color w:val="000000"/>
          <w:sz w:val="28"/>
        </w:rPr>
        <w:t>
      3. Сельский округ Шарбулак</w:t>
      </w:r>
    </w:p>
    <w:bookmarkEnd w:id="7"/>
    <w:p>
      <w:pPr>
        <w:spacing w:after="0"/>
        <w:ind w:left="0"/>
        <w:jc w:val="both"/>
      </w:pPr>
      <w:r>
        <w:rPr>
          <w:rFonts w:ascii="Times New Roman"/>
          <w:b w:val="false"/>
          <w:i w:val="false"/>
          <w:color w:val="000000"/>
          <w:sz w:val="28"/>
        </w:rPr>
        <w:t>
      Центр - село Шарбулак.</w:t>
      </w:r>
    </w:p>
    <w:p>
      <w:pPr>
        <w:spacing w:after="0"/>
        <w:ind w:left="0"/>
        <w:jc w:val="both"/>
      </w:pPr>
      <w:r>
        <w:rPr>
          <w:rFonts w:ascii="Times New Roman"/>
          <w:b w:val="false"/>
          <w:i w:val="false"/>
          <w:color w:val="000000"/>
          <w:sz w:val="28"/>
        </w:rPr>
        <w:t>
      Населенные пункты - Шарбулак, Акбастау.</w:t>
      </w:r>
    </w:p>
    <w:p>
      <w:pPr>
        <w:spacing w:after="0"/>
        <w:ind w:left="0"/>
        <w:jc w:val="both"/>
      </w:pPr>
      <w:r>
        <w:rPr>
          <w:rFonts w:ascii="Times New Roman"/>
          <w:b w:val="false"/>
          <w:i w:val="false"/>
          <w:color w:val="000000"/>
          <w:sz w:val="28"/>
        </w:rPr>
        <w:t>
      Количество населения - 5063 человек.</w:t>
      </w:r>
    </w:p>
    <w:p>
      <w:pPr>
        <w:spacing w:after="0"/>
        <w:ind w:left="0"/>
        <w:jc w:val="both"/>
      </w:pPr>
      <w:r>
        <w:rPr>
          <w:rFonts w:ascii="Times New Roman"/>
          <w:b w:val="false"/>
          <w:i w:val="false"/>
          <w:color w:val="000000"/>
          <w:sz w:val="28"/>
        </w:rPr>
        <w:t>
      Общая площадь округа - 23680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20564 гектар;</w:t>
      </w:r>
    </w:p>
    <w:p>
      <w:pPr>
        <w:spacing w:after="0"/>
        <w:ind w:left="0"/>
        <w:jc w:val="both"/>
      </w:pPr>
      <w:r>
        <w:rPr>
          <w:rFonts w:ascii="Times New Roman"/>
          <w:b w:val="false"/>
          <w:i w:val="false"/>
          <w:color w:val="000000"/>
          <w:sz w:val="28"/>
        </w:rPr>
        <w:t>
      общая площадь посева - 9147 гектар;</w:t>
      </w:r>
    </w:p>
    <w:p>
      <w:pPr>
        <w:spacing w:after="0"/>
        <w:ind w:left="0"/>
        <w:jc w:val="both"/>
      </w:pPr>
      <w:r>
        <w:rPr>
          <w:rFonts w:ascii="Times New Roman"/>
          <w:b w:val="false"/>
          <w:i w:val="false"/>
          <w:color w:val="000000"/>
          <w:sz w:val="28"/>
        </w:rPr>
        <w:t>
      орошаемые земли – 739 гектар;</w:t>
      </w:r>
    </w:p>
    <w:p>
      <w:pPr>
        <w:spacing w:after="0"/>
        <w:ind w:left="0"/>
        <w:jc w:val="both"/>
      </w:pPr>
      <w:r>
        <w:rPr>
          <w:rFonts w:ascii="Times New Roman"/>
          <w:b w:val="false"/>
          <w:i w:val="false"/>
          <w:color w:val="000000"/>
          <w:sz w:val="28"/>
        </w:rPr>
        <w:t>
      пастбищная земля - 6948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Шарбулак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30700" cy="613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 w:id="8"/>
    <w:p>
      <w:pPr>
        <w:spacing w:after="0"/>
        <w:ind w:left="0"/>
        <w:jc w:val="both"/>
      </w:pPr>
      <w:r>
        <w:rPr>
          <w:rFonts w:ascii="Times New Roman"/>
          <w:b w:val="false"/>
          <w:i w:val="false"/>
          <w:color w:val="000000"/>
          <w:sz w:val="28"/>
        </w:rPr>
        <w:t>
      4. Сельский округ Кызылкия</w:t>
      </w:r>
    </w:p>
    <w:bookmarkEnd w:id="8"/>
    <w:p>
      <w:pPr>
        <w:spacing w:after="0"/>
        <w:ind w:left="0"/>
        <w:jc w:val="both"/>
      </w:pPr>
      <w:r>
        <w:rPr>
          <w:rFonts w:ascii="Times New Roman"/>
          <w:b w:val="false"/>
          <w:i w:val="false"/>
          <w:color w:val="000000"/>
          <w:sz w:val="28"/>
        </w:rPr>
        <w:t>
      Центр - село Кызылкия.</w:t>
      </w:r>
    </w:p>
    <w:p>
      <w:pPr>
        <w:spacing w:after="0"/>
        <w:ind w:left="0"/>
        <w:jc w:val="both"/>
      </w:pPr>
      <w:r>
        <w:rPr>
          <w:rFonts w:ascii="Times New Roman"/>
          <w:b w:val="false"/>
          <w:i w:val="false"/>
          <w:color w:val="000000"/>
          <w:sz w:val="28"/>
        </w:rPr>
        <w:t>
      Населенные пункты - Кызылкия, Айнатас, Тугыртас, Кызылсенгир, Ынталы.</w:t>
      </w:r>
    </w:p>
    <w:p>
      <w:pPr>
        <w:spacing w:after="0"/>
        <w:ind w:left="0"/>
        <w:jc w:val="both"/>
      </w:pPr>
      <w:r>
        <w:rPr>
          <w:rFonts w:ascii="Times New Roman"/>
          <w:b w:val="false"/>
          <w:i w:val="false"/>
          <w:color w:val="000000"/>
          <w:sz w:val="28"/>
        </w:rPr>
        <w:t>
      Количество населения - 11000 человек.</w:t>
      </w:r>
    </w:p>
    <w:p>
      <w:pPr>
        <w:spacing w:after="0"/>
        <w:ind w:left="0"/>
        <w:jc w:val="both"/>
      </w:pPr>
      <w:r>
        <w:rPr>
          <w:rFonts w:ascii="Times New Roman"/>
          <w:b w:val="false"/>
          <w:i w:val="false"/>
          <w:color w:val="000000"/>
          <w:sz w:val="28"/>
        </w:rPr>
        <w:t>
      Общая площадь округа - 23292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21054 гектар;</w:t>
      </w:r>
    </w:p>
    <w:p>
      <w:pPr>
        <w:spacing w:after="0"/>
        <w:ind w:left="0"/>
        <w:jc w:val="both"/>
      </w:pPr>
      <w:r>
        <w:rPr>
          <w:rFonts w:ascii="Times New Roman"/>
          <w:b w:val="false"/>
          <w:i w:val="false"/>
          <w:color w:val="000000"/>
          <w:sz w:val="28"/>
        </w:rPr>
        <w:t>
      общая площадь посева - 13953 гектар;</w:t>
      </w:r>
    </w:p>
    <w:p>
      <w:pPr>
        <w:spacing w:after="0"/>
        <w:ind w:left="0"/>
        <w:jc w:val="both"/>
      </w:pPr>
      <w:r>
        <w:rPr>
          <w:rFonts w:ascii="Times New Roman"/>
          <w:b w:val="false"/>
          <w:i w:val="false"/>
          <w:color w:val="000000"/>
          <w:sz w:val="28"/>
        </w:rPr>
        <w:t>
      орошаемые земли - 5430 гектар;</w:t>
      </w:r>
    </w:p>
    <w:p>
      <w:pPr>
        <w:spacing w:after="0"/>
        <w:ind w:left="0"/>
        <w:jc w:val="both"/>
      </w:pPr>
      <w:r>
        <w:rPr>
          <w:rFonts w:ascii="Times New Roman"/>
          <w:b w:val="false"/>
          <w:i w:val="false"/>
          <w:color w:val="000000"/>
          <w:sz w:val="28"/>
        </w:rPr>
        <w:t>
      пастбищная земля - 6442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Тугыртас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Кызылсенгир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Тугыртас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Кызылсенгир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Тугыртас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Кызылсенгир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 w:id="9"/>
    <w:p>
      <w:pPr>
        <w:spacing w:after="0"/>
        <w:ind w:left="0"/>
        <w:jc w:val="both"/>
      </w:pPr>
      <w:r>
        <w:rPr>
          <w:rFonts w:ascii="Times New Roman"/>
          <w:b w:val="false"/>
          <w:i w:val="false"/>
          <w:color w:val="000000"/>
          <w:sz w:val="28"/>
        </w:rPr>
        <w:t>
      5. Сельский округ С.Рахимов</w:t>
      </w:r>
    </w:p>
    <w:bookmarkEnd w:id="9"/>
    <w:p>
      <w:pPr>
        <w:spacing w:after="0"/>
        <w:ind w:left="0"/>
        <w:jc w:val="both"/>
      </w:pPr>
      <w:r>
        <w:rPr>
          <w:rFonts w:ascii="Times New Roman"/>
          <w:b w:val="false"/>
          <w:i w:val="false"/>
          <w:color w:val="000000"/>
          <w:sz w:val="28"/>
        </w:rPr>
        <w:t>
      Центр - село Кокибел.</w:t>
      </w:r>
    </w:p>
    <w:p>
      <w:pPr>
        <w:spacing w:after="0"/>
        <w:ind w:left="0"/>
        <w:jc w:val="both"/>
      </w:pPr>
      <w:r>
        <w:rPr>
          <w:rFonts w:ascii="Times New Roman"/>
          <w:b w:val="false"/>
          <w:i w:val="false"/>
          <w:color w:val="000000"/>
          <w:sz w:val="28"/>
        </w:rPr>
        <w:t>
      Населенные пункты -Майбулак, Кокибел, Кызылата.</w:t>
      </w:r>
    </w:p>
    <w:p>
      <w:pPr>
        <w:spacing w:after="0"/>
        <w:ind w:left="0"/>
        <w:jc w:val="both"/>
      </w:pPr>
      <w:r>
        <w:rPr>
          <w:rFonts w:ascii="Times New Roman"/>
          <w:b w:val="false"/>
          <w:i w:val="false"/>
          <w:color w:val="000000"/>
          <w:sz w:val="28"/>
        </w:rPr>
        <w:t>
      Количество населения - 4023 человек.</w:t>
      </w:r>
    </w:p>
    <w:p>
      <w:pPr>
        <w:spacing w:after="0"/>
        <w:ind w:left="0"/>
        <w:jc w:val="both"/>
      </w:pPr>
      <w:r>
        <w:rPr>
          <w:rFonts w:ascii="Times New Roman"/>
          <w:b w:val="false"/>
          <w:i w:val="false"/>
          <w:color w:val="000000"/>
          <w:sz w:val="28"/>
        </w:rPr>
        <w:t>
      Общая площадь округа - 10079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- 8587 гектар;</w:t>
      </w:r>
    </w:p>
    <w:p>
      <w:pPr>
        <w:spacing w:after="0"/>
        <w:ind w:left="0"/>
        <w:jc w:val="both"/>
      </w:pPr>
      <w:r>
        <w:rPr>
          <w:rFonts w:ascii="Times New Roman"/>
          <w:b w:val="false"/>
          <w:i w:val="false"/>
          <w:color w:val="000000"/>
          <w:sz w:val="28"/>
        </w:rPr>
        <w:t>
      общая площадь посева - 3246 гектар;</w:t>
      </w:r>
    </w:p>
    <w:p>
      <w:pPr>
        <w:spacing w:after="0"/>
        <w:ind w:left="0"/>
        <w:jc w:val="both"/>
      </w:pPr>
      <w:r>
        <w:rPr>
          <w:rFonts w:ascii="Times New Roman"/>
          <w:b w:val="false"/>
          <w:i w:val="false"/>
          <w:color w:val="000000"/>
          <w:sz w:val="28"/>
        </w:rPr>
        <w:t>
      орошаемые земли - 371 гектар;</w:t>
      </w:r>
    </w:p>
    <w:p>
      <w:pPr>
        <w:spacing w:after="0"/>
        <w:ind w:left="0"/>
        <w:jc w:val="both"/>
      </w:pPr>
      <w:r>
        <w:rPr>
          <w:rFonts w:ascii="Times New Roman"/>
          <w:b w:val="false"/>
          <w:i w:val="false"/>
          <w:color w:val="000000"/>
          <w:sz w:val="28"/>
        </w:rPr>
        <w:t>
      пастбищная земля - 3074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Кокибел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Кокибел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Пастбищи для распределения сельскохозяйственных животных и сезонных маршрутов нету.</w:t>
      </w:r>
    </w:p>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Майбулак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Кокибел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292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029200" cy="711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10"/>
    <w:p>
      <w:pPr>
        <w:spacing w:after="0"/>
        <w:ind w:left="0"/>
        <w:jc w:val="both"/>
      </w:pPr>
      <w:r>
        <w:rPr>
          <w:rFonts w:ascii="Times New Roman"/>
          <w:b w:val="false"/>
          <w:i w:val="false"/>
          <w:color w:val="000000"/>
          <w:sz w:val="28"/>
        </w:rPr>
        <w:t>
      6. Сельский округ К.Абдалиев</w:t>
      </w:r>
    </w:p>
    <w:bookmarkEnd w:id="10"/>
    <w:p>
      <w:pPr>
        <w:spacing w:after="0"/>
        <w:ind w:left="0"/>
        <w:jc w:val="both"/>
      </w:pPr>
      <w:r>
        <w:rPr>
          <w:rFonts w:ascii="Times New Roman"/>
          <w:b w:val="false"/>
          <w:i w:val="false"/>
          <w:color w:val="000000"/>
          <w:sz w:val="28"/>
        </w:rPr>
        <w:t>
      Центр - село Рабат.</w:t>
      </w:r>
    </w:p>
    <w:p>
      <w:pPr>
        <w:spacing w:after="0"/>
        <w:ind w:left="0"/>
        <w:jc w:val="both"/>
      </w:pPr>
      <w:r>
        <w:rPr>
          <w:rFonts w:ascii="Times New Roman"/>
          <w:b w:val="false"/>
          <w:i w:val="false"/>
          <w:color w:val="000000"/>
          <w:sz w:val="28"/>
        </w:rPr>
        <w:t>
      Населенные пункты - Рабат, Амангельди, Атбулак,Енбекши,Жанаталап, Кызылдала, Кыдыр Мамбет.</w:t>
      </w:r>
    </w:p>
    <w:p>
      <w:pPr>
        <w:spacing w:after="0"/>
        <w:ind w:left="0"/>
        <w:jc w:val="both"/>
      </w:pPr>
      <w:r>
        <w:rPr>
          <w:rFonts w:ascii="Times New Roman"/>
          <w:b w:val="false"/>
          <w:i w:val="false"/>
          <w:color w:val="000000"/>
          <w:sz w:val="28"/>
        </w:rPr>
        <w:t>
      Количество населения - 10509 человек.</w:t>
      </w:r>
    </w:p>
    <w:p>
      <w:pPr>
        <w:spacing w:after="0"/>
        <w:ind w:left="0"/>
        <w:jc w:val="both"/>
      </w:pPr>
      <w:r>
        <w:rPr>
          <w:rFonts w:ascii="Times New Roman"/>
          <w:b w:val="false"/>
          <w:i w:val="false"/>
          <w:color w:val="000000"/>
          <w:sz w:val="28"/>
        </w:rPr>
        <w:t>
      Общая площадь округа - 41001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- 32081гектар;</w:t>
      </w:r>
    </w:p>
    <w:p>
      <w:pPr>
        <w:spacing w:after="0"/>
        <w:ind w:left="0"/>
        <w:jc w:val="both"/>
      </w:pPr>
      <w:r>
        <w:rPr>
          <w:rFonts w:ascii="Times New Roman"/>
          <w:b w:val="false"/>
          <w:i w:val="false"/>
          <w:color w:val="000000"/>
          <w:sz w:val="28"/>
        </w:rPr>
        <w:t>
      общая площадь посева - 7473 гектар;</w:t>
      </w:r>
    </w:p>
    <w:p>
      <w:pPr>
        <w:spacing w:after="0"/>
        <w:ind w:left="0"/>
        <w:jc w:val="both"/>
      </w:pPr>
      <w:r>
        <w:rPr>
          <w:rFonts w:ascii="Times New Roman"/>
          <w:b w:val="false"/>
          <w:i w:val="false"/>
          <w:color w:val="000000"/>
          <w:sz w:val="28"/>
        </w:rPr>
        <w:t>
      орошаемые земли - 4644 гектар;</w:t>
      </w:r>
    </w:p>
    <w:p>
      <w:pPr>
        <w:spacing w:after="0"/>
        <w:ind w:left="0"/>
        <w:jc w:val="both"/>
      </w:pPr>
      <w:r>
        <w:rPr>
          <w:rFonts w:ascii="Times New Roman"/>
          <w:b w:val="false"/>
          <w:i w:val="false"/>
          <w:color w:val="000000"/>
          <w:sz w:val="28"/>
        </w:rPr>
        <w:t>
      пастбищная земля - 16950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 Мамбет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 Мамбет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Рабат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Атбулак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Кызылдала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 Мамбет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212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521200" cy="640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 w:id="11"/>
    <w:p>
      <w:pPr>
        <w:spacing w:after="0"/>
        <w:ind w:left="0"/>
        <w:jc w:val="both"/>
      </w:pPr>
      <w:r>
        <w:rPr>
          <w:rFonts w:ascii="Times New Roman"/>
          <w:b w:val="false"/>
          <w:i w:val="false"/>
          <w:color w:val="000000"/>
          <w:sz w:val="28"/>
        </w:rPr>
        <w:t>
      7. Сельский округ Алтынтобе</w:t>
      </w:r>
    </w:p>
    <w:bookmarkEnd w:id="11"/>
    <w:p>
      <w:pPr>
        <w:spacing w:after="0"/>
        <w:ind w:left="0"/>
        <w:jc w:val="both"/>
      </w:pPr>
      <w:r>
        <w:rPr>
          <w:rFonts w:ascii="Times New Roman"/>
          <w:b w:val="false"/>
          <w:i w:val="false"/>
          <w:color w:val="000000"/>
          <w:sz w:val="28"/>
        </w:rPr>
        <w:t>
      Центр - село Алтынтобе.</w:t>
      </w:r>
    </w:p>
    <w:p>
      <w:pPr>
        <w:spacing w:after="0"/>
        <w:ind w:left="0"/>
        <w:jc w:val="both"/>
      </w:pPr>
      <w:r>
        <w:rPr>
          <w:rFonts w:ascii="Times New Roman"/>
          <w:b w:val="false"/>
          <w:i w:val="false"/>
          <w:color w:val="000000"/>
          <w:sz w:val="28"/>
        </w:rPr>
        <w:t>
      Населенные пункты - Косагаш, Алтынтобе, Аккум, Каржан, Карабау, Кырыккыз</w:t>
      </w:r>
    </w:p>
    <w:p>
      <w:pPr>
        <w:spacing w:after="0"/>
        <w:ind w:left="0"/>
        <w:jc w:val="both"/>
      </w:pPr>
      <w:r>
        <w:rPr>
          <w:rFonts w:ascii="Times New Roman"/>
          <w:b w:val="false"/>
          <w:i w:val="false"/>
          <w:color w:val="000000"/>
          <w:sz w:val="28"/>
        </w:rPr>
        <w:t>
      Количество населения - 8901 человек.</w:t>
      </w:r>
    </w:p>
    <w:p>
      <w:pPr>
        <w:spacing w:after="0"/>
        <w:ind w:left="0"/>
        <w:jc w:val="both"/>
      </w:pPr>
      <w:r>
        <w:rPr>
          <w:rFonts w:ascii="Times New Roman"/>
          <w:b w:val="false"/>
          <w:i w:val="false"/>
          <w:color w:val="000000"/>
          <w:sz w:val="28"/>
        </w:rPr>
        <w:t>
      Общая площадь округа - 20326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- 17433 гектар;</w:t>
      </w:r>
    </w:p>
    <w:p>
      <w:pPr>
        <w:spacing w:after="0"/>
        <w:ind w:left="0"/>
        <w:jc w:val="both"/>
      </w:pPr>
      <w:r>
        <w:rPr>
          <w:rFonts w:ascii="Times New Roman"/>
          <w:b w:val="false"/>
          <w:i w:val="false"/>
          <w:color w:val="000000"/>
          <w:sz w:val="28"/>
        </w:rPr>
        <w:t>
      общая площадь посева - 10627 гектар;</w:t>
      </w:r>
    </w:p>
    <w:p>
      <w:pPr>
        <w:spacing w:after="0"/>
        <w:ind w:left="0"/>
        <w:jc w:val="both"/>
      </w:pPr>
      <w:r>
        <w:rPr>
          <w:rFonts w:ascii="Times New Roman"/>
          <w:b w:val="false"/>
          <w:i w:val="false"/>
          <w:color w:val="000000"/>
          <w:sz w:val="28"/>
        </w:rPr>
        <w:t>
      орошаемые земли - 749 гектар;</w:t>
      </w:r>
    </w:p>
    <w:p>
      <w:pPr>
        <w:spacing w:after="0"/>
        <w:ind w:left="0"/>
        <w:jc w:val="both"/>
      </w:pPr>
      <w:r>
        <w:rPr>
          <w:rFonts w:ascii="Times New Roman"/>
          <w:b w:val="false"/>
          <w:i w:val="false"/>
          <w:color w:val="000000"/>
          <w:sz w:val="28"/>
        </w:rPr>
        <w:t>
      пастбищная земля - 5146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Кырыккыз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Кырыккыз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Календарный график сезонных маршрутов перегона по использованию определенных пастбищ сельско-хозяйственных животных. А также продолжительность срока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Косагаш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Алтынтобе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Кырыккыз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2"/>
    <w:p>
      <w:pPr>
        <w:spacing w:after="0"/>
        <w:ind w:left="0"/>
        <w:jc w:val="both"/>
      </w:pPr>
      <w:r>
        <w:rPr>
          <w:rFonts w:ascii="Times New Roman"/>
          <w:b w:val="false"/>
          <w:i w:val="false"/>
          <w:color w:val="000000"/>
          <w:sz w:val="28"/>
        </w:rPr>
        <w:t>
      8. Сельский округ Турбат</w:t>
      </w:r>
    </w:p>
    <w:bookmarkEnd w:id="12"/>
    <w:p>
      <w:pPr>
        <w:spacing w:after="0"/>
        <w:ind w:left="0"/>
        <w:jc w:val="both"/>
      </w:pPr>
      <w:r>
        <w:rPr>
          <w:rFonts w:ascii="Times New Roman"/>
          <w:b w:val="false"/>
          <w:i w:val="false"/>
          <w:color w:val="000000"/>
          <w:sz w:val="28"/>
        </w:rPr>
        <w:t>
      Центр - село Турбат.</w:t>
      </w:r>
    </w:p>
    <w:p>
      <w:pPr>
        <w:spacing w:after="0"/>
        <w:ind w:left="0"/>
        <w:jc w:val="both"/>
      </w:pPr>
      <w:r>
        <w:rPr>
          <w:rFonts w:ascii="Times New Roman"/>
          <w:b w:val="false"/>
          <w:i w:val="false"/>
          <w:color w:val="000000"/>
          <w:sz w:val="28"/>
        </w:rPr>
        <w:t>
      Населенные пункты -Турбат,Ондирис, Кызылдихан, Енбек.</w:t>
      </w:r>
    </w:p>
    <w:p>
      <w:pPr>
        <w:spacing w:after="0"/>
        <w:ind w:left="0"/>
        <w:jc w:val="both"/>
      </w:pPr>
      <w:r>
        <w:rPr>
          <w:rFonts w:ascii="Times New Roman"/>
          <w:b w:val="false"/>
          <w:i w:val="false"/>
          <w:color w:val="000000"/>
          <w:sz w:val="28"/>
        </w:rPr>
        <w:t>
      Количество населения - 10720 человек.</w:t>
      </w:r>
    </w:p>
    <w:p>
      <w:pPr>
        <w:spacing w:after="0"/>
        <w:ind w:left="0"/>
        <w:jc w:val="both"/>
      </w:pPr>
      <w:r>
        <w:rPr>
          <w:rFonts w:ascii="Times New Roman"/>
          <w:b w:val="false"/>
          <w:i w:val="false"/>
          <w:color w:val="000000"/>
          <w:sz w:val="28"/>
        </w:rPr>
        <w:t>
      Общая площадь округа - 16453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-13118 гектар;</w:t>
      </w:r>
    </w:p>
    <w:p>
      <w:pPr>
        <w:spacing w:after="0"/>
        <w:ind w:left="0"/>
        <w:jc w:val="both"/>
      </w:pPr>
      <w:r>
        <w:rPr>
          <w:rFonts w:ascii="Times New Roman"/>
          <w:b w:val="false"/>
          <w:i w:val="false"/>
          <w:color w:val="000000"/>
          <w:sz w:val="28"/>
        </w:rPr>
        <w:t>
      общая площадь посева - 5874 гектар;</w:t>
      </w:r>
    </w:p>
    <w:p>
      <w:pPr>
        <w:spacing w:after="0"/>
        <w:ind w:left="0"/>
        <w:jc w:val="both"/>
      </w:pPr>
      <w:r>
        <w:rPr>
          <w:rFonts w:ascii="Times New Roman"/>
          <w:b w:val="false"/>
          <w:i w:val="false"/>
          <w:color w:val="000000"/>
          <w:sz w:val="28"/>
        </w:rPr>
        <w:t>
      орошаемые земли - 323 гектар;</w:t>
      </w:r>
    </w:p>
    <w:p>
      <w:pPr>
        <w:spacing w:after="0"/>
        <w:ind w:left="0"/>
        <w:jc w:val="both"/>
      </w:pPr>
      <w:r>
        <w:rPr>
          <w:rFonts w:ascii="Times New Roman"/>
          <w:b w:val="false"/>
          <w:i w:val="false"/>
          <w:color w:val="000000"/>
          <w:sz w:val="28"/>
        </w:rPr>
        <w:t>
      пастбищная земля - 5034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Ондирис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Кызылдихан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06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6" w:id="13"/>
    <w:p>
      <w:pPr>
        <w:spacing w:after="0"/>
        <w:ind w:left="0"/>
        <w:jc w:val="both"/>
      </w:pPr>
      <w:r>
        <w:rPr>
          <w:rFonts w:ascii="Times New Roman"/>
          <w:b w:val="false"/>
          <w:i w:val="false"/>
          <w:color w:val="000000"/>
          <w:sz w:val="28"/>
        </w:rPr>
        <w:t>
      9. Сельский округ Карабау.</w:t>
      </w:r>
    </w:p>
    <w:bookmarkEnd w:id="13"/>
    <w:p>
      <w:pPr>
        <w:spacing w:after="0"/>
        <w:ind w:left="0"/>
        <w:jc w:val="both"/>
      </w:pPr>
      <w:r>
        <w:rPr>
          <w:rFonts w:ascii="Times New Roman"/>
          <w:b w:val="false"/>
          <w:i w:val="false"/>
          <w:color w:val="000000"/>
          <w:sz w:val="28"/>
        </w:rPr>
        <w:t>
      Центр - село Сынтас.</w:t>
      </w:r>
    </w:p>
    <w:p>
      <w:pPr>
        <w:spacing w:after="0"/>
        <w:ind w:left="0"/>
        <w:jc w:val="both"/>
      </w:pPr>
      <w:r>
        <w:rPr>
          <w:rFonts w:ascii="Times New Roman"/>
          <w:b w:val="false"/>
          <w:i w:val="false"/>
          <w:color w:val="000000"/>
          <w:sz w:val="28"/>
        </w:rPr>
        <w:t>
      Населенные пункты - Сынтас,Ушбулак,Жумысшы,Карабау</w:t>
      </w:r>
    </w:p>
    <w:p>
      <w:pPr>
        <w:spacing w:after="0"/>
        <w:ind w:left="0"/>
        <w:jc w:val="both"/>
      </w:pPr>
      <w:r>
        <w:rPr>
          <w:rFonts w:ascii="Times New Roman"/>
          <w:b w:val="false"/>
          <w:i w:val="false"/>
          <w:color w:val="000000"/>
          <w:sz w:val="28"/>
        </w:rPr>
        <w:t>
      Количество населения - 6505 человек.</w:t>
      </w:r>
    </w:p>
    <w:p>
      <w:pPr>
        <w:spacing w:after="0"/>
        <w:ind w:left="0"/>
        <w:jc w:val="both"/>
      </w:pPr>
      <w:r>
        <w:rPr>
          <w:rFonts w:ascii="Times New Roman"/>
          <w:b w:val="false"/>
          <w:i w:val="false"/>
          <w:color w:val="000000"/>
          <w:sz w:val="28"/>
        </w:rPr>
        <w:t>
      Общая площадь округа - 11634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- 9853 гектар;</w:t>
      </w:r>
    </w:p>
    <w:p>
      <w:pPr>
        <w:spacing w:after="0"/>
        <w:ind w:left="0"/>
        <w:jc w:val="both"/>
      </w:pPr>
      <w:r>
        <w:rPr>
          <w:rFonts w:ascii="Times New Roman"/>
          <w:b w:val="false"/>
          <w:i w:val="false"/>
          <w:color w:val="000000"/>
          <w:sz w:val="28"/>
        </w:rPr>
        <w:t>
      общая площадь посева - 6664 гектар;</w:t>
      </w:r>
    </w:p>
    <w:p>
      <w:pPr>
        <w:spacing w:after="0"/>
        <w:ind w:left="0"/>
        <w:jc w:val="both"/>
      </w:pPr>
      <w:r>
        <w:rPr>
          <w:rFonts w:ascii="Times New Roman"/>
          <w:b w:val="false"/>
          <w:i w:val="false"/>
          <w:color w:val="000000"/>
          <w:sz w:val="28"/>
        </w:rPr>
        <w:t>
      орошаемые земли - 198 гектар;</w:t>
      </w:r>
    </w:p>
    <w:p>
      <w:pPr>
        <w:spacing w:after="0"/>
        <w:ind w:left="0"/>
        <w:jc w:val="both"/>
      </w:pPr>
      <w:r>
        <w:rPr>
          <w:rFonts w:ascii="Times New Roman"/>
          <w:b w:val="false"/>
          <w:i w:val="false"/>
          <w:color w:val="000000"/>
          <w:sz w:val="28"/>
        </w:rPr>
        <w:t>
      пастбищная земля - 1604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Ушбулак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Жумысшы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4"/>
    <w:p>
      <w:pPr>
        <w:spacing w:after="0"/>
        <w:ind w:left="0"/>
        <w:jc w:val="both"/>
      </w:pPr>
      <w:r>
        <w:rPr>
          <w:rFonts w:ascii="Times New Roman"/>
          <w:b w:val="false"/>
          <w:i w:val="false"/>
          <w:color w:val="000000"/>
          <w:sz w:val="28"/>
        </w:rPr>
        <w:t>
      10. Сельский округ Какпак.</w:t>
      </w:r>
    </w:p>
    <w:bookmarkEnd w:id="14"/>
    <w:p>
      <w:pPr>
        <w:spacing w:after="0"/>
        <w:ind w:left="0"/>
        <w:jc w:val="both"/>
      </w:pPr>
      <w:r>
        <w:rPr>
          <w:rFonts w:ascii="Times New Roman"/>
          <w:b w:val="false"/>
          <w:i w:val="false"/>
          <w:color w:val="000000"/>
          <w:sz w:val="28"/>
        </w:rPr>
        <w:t>
      Центр - село Какпак.</w:t>
      </w:r>
    </w:p>
    <w:p>
      <w:pPr>
        <w:spacing w:after="0"/>
        <w:ind w:left="0"/>
        <w:jc w:val="both"/>
      </w:pPr>
      <w:r>
        <w:rPr>
          <w:rFonts w:ascii="Times New Roman"/>
          <w:b w:val="false"/>
          <w:i w:val="false"/>
          <w:color w:val="000000"/>
          <w:sz w:val="28"/>
        </w:rPr>
        <w:t>
      Населенные пункты - Какпак,Зангар,Сырлысай,</w:t>
      </w:r>
    </w:p>
    <w:p>
      <w:pPr>
        <w:spacing w:after="0"/>
        <w:ind w:left="0"/>
        <w:jc w:val="both"/>
      </w:pPr>
      <w:r>
        <w:rPr>
          <w:rFonts w:ascii="Times New Roman"/>
          <w:b w:val="false"/>
          <w:i w:val="false"/>
          <w:color w:val="000000"/>
          <w:sz w:val="28"/>
        </w:rPr>
        <w:t>
      Количество населения - 5640 человек.</w:t>
      </w:r>
    </w:p>
    <w:p>
      <w:pPr>
        <w:spacing w:after="0"/>
        <w:ind w:left="0"/>
        <w:jc w:val="both"/>
      </w:pPr>
      <w:r>
        <w:rPr>
          <w:rFonts w:ascii="Times New Roman"/>
          <w:b w:val="false"/>
          <w:i w:val="false"/>
          <w:color w:val="000000"/>
          <w:sz w:val="28"/>
        </w:rPr>
        <w:t>
      Общая площадь округа - 15098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-13625 гектар;</w:t>
      </w:r>
    </w:p>
    <w:p>
      <w:pPr>
        <w:spacing w:after="0"/>
        <w:ind w:left="0"/>
        <w:jc w:val="both"/>
      </w:pPr>
      <w:r>
        <w:rPr>
          <w:rFonts w:ascii="Times New Roman"/>
          <w:b w:val="false"/>
          <w:i w:val="false"/>
          <w:color w:val="000000"/>
          <w:sz w:val="28"/>
        </w:rPr>
        <w:t>
      общая площадь посева - 9028 гектар;</w:t>
      </w:r>
    </w:p>
    <w:p>
      <w:pPr>
        <w:spacing w:after="0"/>
        <w:ind w:left="0"/>
        <w:jc w:val="both"/>
      </w:pPr>
      <w:r>
        <w:rPr>
          <w:rFonts w:ascii="Times New Roman"/>
          <w:b w:val="false"/>
          <w:i w:val="false"/>
          <w:color w:val="000000"/>
          <w:sz w:val="28"/>
        </w:rPr>
        <w:t>
      орошаемые земли - 3525гектар;</w:t>
      </w:r>
    </w:p>
    <w:p>
      <w:pPr>
        <w:spacing w:after="0"/>
        <w:ind w:left="0"/>
        <w:jc w:val="both"/>
      </w:pPr>
      <w:r>
        <w:rPr>
          <w:rFonts w:ascii="Times New Roman"/>
          <w:b w:val="false"/>
          <w:i w:val="false"/>
          <w:color w:val="000000"/>
          <w:sz w:val="28"/>
        </w:rPr>
        <w:t>
      пастбищная земля - 5483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5"/>
    <w:p>
      <w:pPr>
        <w:spacing w:after="0"/>
        <w:ind w:left="0"/>
        <w:jc w:val="both"/>
      </w:pPr>
      <w:r>
        <w:rPr>
          <w:rFonts w:ascii="Times New Roman"/>
          <w:b w:val="false"/>
          <w:i w:val="false"/>
          <w:color w:val="000000"/>
          <w:sz w:val="28"/>
        </w:rPr>
        <w:t>
      11. Сельский округ Сарапхана</w:t>
      </w:r>
    </w:p>
    <w:bookmarkEnd w:id="15"/>
    <w:p>
      <w:pPr>
        <w:spacing w:after="0"/>
        <w:ind w:left="0"/>
        <w:jc w:val="both"/>
      </w:pPr>
      <w:r>
        <w:rPr>
          <w:rFonts w:ascii="Times New Roman"/>
          <w:b w:val="false"/>
          <w:i w:val="false"/>
          <w:color w:val="000000"/>
          <w:sz w:val="28"/>
        </w:rPr>
        <w:t>
      Центр - село Сарапхана</w:t>
      </w:r>
    </w:p>
    <w:p>
      <w:pPr>
        <w:spacing w:after="0"/>
        <w:ind w:left="0"/>
        <w:jc w:val="both"/>
      </w:pPr>
      <w:r>
        <w:rPr>
          <w:rFonts w:ascii="Times New Roman"/>
          <w:b w:val="false"/>
          <w:i w:val="false"/>
          <w:color w:val="000000"/>
          <w:sz w:val="28"/>
        </w:rPr>
        <w:t>
      Населенные пункты - Сарапхана, Жинишке, Махамбет, Майлыошак, Бакабулак, Талдыбулак</w:t>
      </w:r>
    </w:p>
    <w:p>
      <w:pPr>
        <w:spacing w:after="0"/>
        <w:ind w:left="0"/>
        <w:jc w:val="both"/>
      </w:pPr>
      <w:r>
        <w:rPr>
          <w:rFonts w:ascii="Times New Roman"/>
          <w:b w:val="false"/>
          <w:i w:val="false"/>
          <w:color w:val="000000"/>
          <w:sz w:val="28"/>
        </w:rPr>
        <w:t>
      Количество населения - 8772 человек</w:t>
      </w:r>
    </w:p>
    <w:p>
      <w:pPr>
        <w:spacing w:after="0"/>
        <w:ind w:left="0"/>
        <w:jc w:val="both"/>
      </w:pPr>
      <w:r>
        <w:rPr>
          <w:rFonts w:ascii="Times New Roman"/>
          <w:b w:val="false"/>
          <w:i w:val="false"/>
          <w:color w:val="000000"/>
          <w:sz w:val="28"/>
        </w:rPr>
        <w:t>
      Общая площадь округа -22343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- 20253 гектар;</w:t>
      </w:r>
    </w:p>
    <w:p>
      <w:pPr>
        <w:spacing w:after="0"/>
        <w:ind w:left="0"/>
        <w:jc w:val="both"/>
      </w:pPr>
      <w:r>
        <w:rPr>
          <w:rFonts w:ascii="Times New Roman"/>
          <w:b w:val="false"/>
          <w:i w:val="false"/>
          <w:color w:val="000000"/>
          <w:sz w:val="28"/>
        </w:rPr>
        <w:t>
      общая площадь посева - 8029 гектар;</w:t>
      </w:r>
    </w:p>
    <w:p>
      <w:pPr>
        <w:spacing w:after="0"/>
        <w:ind w:left="0"/>
        <w:jc w:val="both"/>
      </w:pPr>
      <w:r>
        <w:rPr>
          <w:rFonts w:ascii="Times New Roman"/>
          <w:b w:val="false"/>
          <w:i w:val="false"/>
          <w:color w:val="000000"/>
          <w:sz w:val="28"/>
        </w:rPr>
        <w:t>
      орошаемые земли - 205 гектар;</w:t>
      </w:r>
    </w:p>
    <w:p>
      <w:pPr>
        <w:spacing w:after="0"/>
        <w:ind w:left="0"/>
        <w:jc w:val="both"/>
      </w:pPr>
      <w:r>
        <w:rPr>
          <w:rFonts w:ascii="Times New Roman"/>
          <w:b w:val="false"/>
          <w:i w:val="false"/>
          <w:color w:val="000000"/>
          <w:sz w:val="28"/>
        </w:rPr>
        <w:t>
      пастбищная земля - 9193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Жинишке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Майлыошак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Жинишке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Майлыошак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Жинишке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Майлыошак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Бакабулак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-126447</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02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302500" cy="1032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21600" cy="1093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721600" cy="1093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6"/>
    <w:p>
      <w:pPr>
        <w:spacing w:after="0"/>
        <w:ind w:left="0"/>
        <w:jc w:val="both"/>
      </w:pPr>
      <w:r>
        <w:rPr>
          <w:rFonts w:ascii="Times New Roman"/>
          <w:b w:val="false"/>
          <w:i w:val="false"/>
          <w:color w:val="000000"/>
          <w:sz w:val="28"/>
        </w:rPr>
        <w:t>
      12. Сельский округ Жигерген.</w:t>
      </w:r>
    </w:p>
    <w:bookmarkEnd w:id="16"/>
    <w:p>
      <w:pPr>
        <w:spacing w:after="0"/>
        <w:ind w:left="0"/>
        <w:jc w:val="both"/>
      </w:pPr>
      <w:r>
        <w:rPr>
          <w:rFonts w:ascii="Times New Roman"/>
          <w:b w:val="false"/>
          <w:i w:val="false"/>
          <w:color w:val="000000"/>
          <w:sz w:val="28"/>
        </w:rPr>
        <w:t>
      Центр - село Жигерген.</w:t>
      </w:r>
    </w:p>
    <w:p>
      <w:pPr>
        <w:spacing w:after="0"/>
        <w:ind w:left="0"/>
        <w:jc w:val="both"/>
      </w:pPr>
      <w:r>
        <w:rPr>
          <w:rFonts w:ascii="Times New Roman"/>
          <w:b w:val="false"/>
          <w:i w:val="false"/>
          <w:color w:val="000000"/>
          <w:sz w:val="28"/>
        </w:rPr>
        <w:t>
      Населенные пункты - Жигерген, Айнатас, Дихан, Тесиктобе, Кызылбулак, Огем.</w:t>
      </w:r>
    </w:p>
    <w:p>
      <w:pPr>
        <w:spacing w:after="0"/>
        <w:ind w:left="0"/>
        <w:jc w:val="both"/>
      </w:pPr>
      <w:r>
        <w:rPr>
          <w:rFonts w:ascii="Times New Roman"/>
          <w:b w:val="false"/>
          <w:i w:val="false"/>
          <w:color w:val="000000"/>
          <w:sz w:val="28"/>
        </w:rPr>
        <w:t>
      Количество населения - 4460 человек.</w:t>
      </w:r>
    </w:p>
    <w:p>
      <w:pPr>
        <w:spacing w:after="0"/>
        <w:ind w:left="0"/>
        <w:jc w:val="both"/>
      </w:pPr>
      <w:r>
        <w:rPr>
          <w:rFonts w:ascii="Times New Roman"/>
          <w:b w:val="false"/>
          <w:i w:val="false"/>
          <w:color w:val="000000"/>
          <w:sz w:val="28"/>
        </w:rPr>
        <w:t>
      Общая площадь округа - 95546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-13321гектар;</w:t>
      </w:r>
    </w:p>
    <w:p>
      <w:pPr>
        <w:spacing w:after="0"/>
        <w:ind w:left="0"/>
        <w:jc w:val="both"/>
      </w:pPr>
      <w:r>
        <w:rPr>
          <w:rFonts w:ascii="Times New Roman"/>
          <w:b w:val="false"/>
          <w:i w:val="false"/>
          <w:color w:val="000000"/>
          <w:sz w:val="28"/>
        </w:rPr>
        <w:t>
      общая площадь посева - 3467 гектар;</w:t>
      </w:r>
    </w:p>
    <w:p>
      <w:pPr>
        <w:spacing w:after="0"/>
        <w:ind w:left="0"/>
        <w:jc w:val="both"/>
      </w:pPr>
      <w:r>
        <w:rPr>
          <w:rFonts w:ascii="Times New Roman"/>
          <w:b w:val="false"/>
          <w:i w:val="false"/>
          <w:color w:val="000000"/>
          <w:sz w:val="28"/>
        </w:rPr>
        <w:t>
      орошаемые земли - 490 гектар;</w:t>
      </w:r>
    </w:p>
    <w:p>
      <w:pPr>
        <w:spacing w:after="0"/>
        <w:ind w:left="0"/>
        <w:jc w:val="both"/>
      </w:pPr>
      <w:r>
        <w:rPr>
          <w:rFonts w:ascii="Times New Roman"/>
          <w:b w:val="false"/>
          <w:i w:val="false"/>
          <w:color w:val="000000"/>
          <w:sz w:val="28"/>
        </w:rPr>
        <w:t>
      пастбищная земля - 8961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Тесиктобе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Тесиктобе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Тесиктобе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Кызылбулак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106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106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