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7eaa" w14:textId="26b7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Боралдай Байдибекского района Туркестанской области от 11 февраля 2020 года № 05. Зарегистрировано Департаментом юстиции Туркестанской области 11 февраля 2020 года № 5417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ономастической комиссии при акимате Туркестанской области от 26 декабря 2019 года, аким сельского округа Боралдай акимата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населенных пунктов сельского округа Боралдай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в населенном пункте Боралдай – наименование "Шымкент";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1 в населенном пункте Жыланды – наименование "Тәуелсіздік";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1 в населенном пункте Сарыбулак – наименование "Ұлыдала";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2 в населенном пункте Сарыбулак – наименование "Ұлытау";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 1 в населенном пункте Талап– наименование "Ынтымақ";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№ 1 в населенном пункте Теректи – наименование "Ақшоқы";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№ 1 в населенном пункте Каратас – наименование "Қаратау";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Боралдай"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акимата района Байдибек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Боралдай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Токтамысов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