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0ab" w14:textId="262f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20 декабря 2020 года № 467. Зарегистрировано Департаментом юстиции Туркестанской области 21 декабря 2020 года № 5961.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 498 "Об 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от 3 апреля 2020 года № 76 "Об установлении квоты рабочих мест для инвалидов" (зарегистрировано в Реестре государственной регистрации нормативных правовых актов за № 5545, опубликованный 22 апреля 2020 года в газете "Шаян" и в эталонном контрольном банке нормативных правовых актов Республики Казахстан в электронном виде 8 апреля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Байдибек.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Б.Жангазиева.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учреждение "Общая средняя школа Актау" отдела образования района Байдибек"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учреждение "Общая средняя школа Жузимдик" отдела образования района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учреждение "Общая средняя школа имени К.Байменова" отдела образования района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учреждение "Общая средняя школа имени Жамбыла" отдела образования района Байдибек"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"Государственное коммунальное учреждение "Основная средняя школа Таскудык" отдела образования района Байдибек"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учреждение "Основная средняя школа имени Б.Момышулы" отдела образования района Байдибек"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