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99a7" w14:textId="3c89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10 ноября 2020 года № 69/330-VI. Зарегистрировано Департаментом юстиции Туркестанской области 16 ноября 2020 года № 5884.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за № 53/543-VІ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5870,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опубликованного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90 978 844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9 238 384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81 339 874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133 403 984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- 42 425 140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42 425 140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41 883 208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98,3 процентов, в областной бюджет 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85,3 процентов, в областной бюджет 14,7 процента.".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-42 425 140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