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2da" w14:textId="5a32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30 декабря 2019 года № 334 "О бюджете сел и сельских округов города Кентау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октября 2020 года № 391. Зарегистрировано Департаментом юстиции Туркестанской области 17 ноября 2020 года № 5886.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13 октября 2020 года № 387 "О внесении изменений в решение Кентауского городского маслихата от 23 декабря 2019 года № 328 "О городском бюджете на 2020-2022 годы" (зарегистрировано в Реестре государственной регистрации нормативных правовых актов за № 5853),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декабря 2019 года № 334 "О бюджете сел и сельских округов города Кентау на 2020-2022 годы" (зарегистрировано в Реестре государственной регистрации нормативных правовых актов за № 5353, опубликовано в эталонном контрольном банке нормативно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Карнак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276 557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Хантаги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154 462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25550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Карашык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152 069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Орангай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314 932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305 862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Ески Икан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177 601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161 086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180 173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Шорнак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223 399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Бабайкорган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Ушкайык на 2020-2022 годы согласно приложениям 43, 44 и 45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132 029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4 321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4 321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